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49D0D" w14:textId="77777777" w:rsidR="006E5B75" w:rsidRDefault="006E5B75"/>
    <w:tbl>
      <w:tblPr>
        <w:tblStyle w:val="TableGrid"/>
        <w:tblpPr w:leftFromText="180" w:rightFromText="180" w:vertAnchor="text" w:horzAnchor="margin" w:tblpXSpec="center" w:tblpY="7861"/>
        <w:tblW w:w="0" w:type="auto"/>
        <w:shd w:val="clear" w:color="auto" w:fill="FFFFFF" w:themeFill="background1"/>
        <w:tblLook w:val="04A0" w:firstRow="1" w:lastRow="0" w:firstColumn="1" w:lastColumn="0" w:noHBand="0" w:noVBand="1"/>
      </w:tblPr>
      <w:tblGrid>
        <w:gridCol w:w="4136"/>
        <w:gridCol w:w="4136"/>
      </w:tblGrid>
      <w:tr w:rsidR="00EC1EE5" w14:paraId="27A694B7" w14:textId="77777777" w:rsidTr="00395950">
        <w:trPr>
          <w:trHeight w:val="1545"/>
        </w:trPr>
        <w:tc>
          <w:tcPr>
            <w:tcW w:w="8272" w:type="dxa"/>
            <w:gridSpan w:val="2"/>
            <w:tcBorders>
              <w:top w:val="single" w:sz="4" w:space="0" w:color="315F42"/>
              <w:left w:val="single" w:sz="4" w:space="0" w:color="315F42"/>
              <w:bottom w:val="single" w:sz="4" w:space="0" w:color="auto"/>
              <w:right w:val="single" w:sz="4" w:space="0" w:color="315F42"/>
            </w:tcBorders>
            <w:shd w:val="clear" w:color="auto" w:fill="FF3300"/>
            <w:vAlign w:val="center"/>
          </w:tcPr>
          <w:p w14:paraId="0F8976FE" w14:textId="130346DA" w:rsidR="00EC1EE5" w:rsidRPr="005011A1" w:rsidRDefault="00146C33" w:rsidP="00EC1EE5">
            <w:pPr>
              <w:jc w:val="center"/>
              <w:rPr>
                <w:rFonts w:ascii="Verdana" w:hAnsi="Verdana"/>
              </w:rPr>
            </w:pPr>
            <w:r>
              <w:rPr>
                <w:rFonts w:ascii="Verdana" w:hAnsi="Verdana"/>
                <w:b/>
                <w:bCs/>
                <w:color w:val="FFFFFF" w:themeColor="background1"/>
                <w:sz w:val="44"/>
                <w:szCs w:val="44"/>
              </w:rPr>
              <w:t>Collection From</w:t>
            </w:r>
            <w:r w:rsidR="00976CC6">
              <w:rPr>
                <w:rFonts w:ascii="Verdana" w:hAnsi="Verdana"/>
                <w:b/>
                <w:bCs/>
                <w:color w:val="FFFFFF" w:themeColor="background1"/>
                <w:sz w:val="44"/>
                <w:szCs w:val="44"/>
              </w:rPr>
              <w:t xml:space="preserve"> School</w:t>
            </w:r>
            <w:r w:rsidR="00236E45">
              <w:rPr>
                <w:rFonts w:ascii="Verdana" w:hAnsi="Verdana"/>
                <w:b/>
                <w:bCs/>
                <w:color w:val="FFFFFF" w:themeColor="background1"/>
                <w:sz w:val="44"/>
                <w:szCs w:val="44"/>
              </w:rPr>
              <w:t xml:space="preserve"> Policy</w:t>
            </w:r>
            <w:r w:rsidR="00EC1EE5" w:rsidRPr="00EC1EE5">
              <w:rPr>
                <w:rFonts w:ascii="Verdana" w:hAnsi="Verdana"/>
                <w:color w:val="FFFFFF" w:themeColor="background1"/>
              </w:rPr>
              <w:br/>
            </w:r>
            <w:r w:rsidR="000D3691">
              <w:rPr>
                <w:rFonts w:ascii="Verdana" w:hAnsi="Verdana"/>
                <w:color w:val="FFFFFF" w:themeColor="background1"/>
                <w:sz w:val="36"/>
                <w:szCs w:val="36"/>
              </w:rPr>
              <w:t>202</w:t>
            </w:r>
            <w:r w:rsidR="00B40780">
              <w:rPr>
                <w:rFonts w:ascii="Verdana" w:hAnsi="Verdana"/>
                <w:color w:val="FFFFFF" w:themeColor="background1"/>
                <w:sz w:val="36"/>
                <w:szCs w:val="36"/>
              </w:rPr>
              <w:t>6</w:t>
            </w:r>
            <w:r w:rsidR="000D3691">
              <w:rPr>
                <w:rFonts w:ascii="Verdana" w:hAnsi="Verdana"/>
                <w:color w:val="FFFFFF" w:themeColor="background1"/>
                <w:sz w:val="36"/>
                <w:szCs w:val="36"/>
              </w:rPr>
              <w:t xml:space="preserve"> - 202</w:t>
            </w:r>
            <w:r w:rsidR="00B40780">
              <w:rPr>
                <w:rFonts w:ascii="Verdana" w:hAnsi="Verdana"/>
                <w:color w:val="FFFFFF" w:themeColor="background1"/>
                <w:sz w:val="36"/>
                <w:szCs w:val="36"/>
              </w:rPr>
              <w:t>7</w:t>
            </w:r>
          </w:p>
        </w:tc>
      </w:tr>
      <w:tr w:rsidR="00EC1EE5" w14:paraId="777853A5" w14:textId="77777777" w:rsidTr="00395950">
        <w:trPr>
          <w:trHeight w:val="593"/>
        </w:trPr>
        <w:tc>
          <w:tcPr>
            <w:tcW w:w="8272" w:type="dxa"/>
            <w:gridSpan w:val="2"/>
            <w:tcBorders>
              <w:top w:val="single" w:sz="4" w:space="0" w:color="auto"/>
              <w:left w:val="nil"/>
              <w:bottom w:val="nil"/>
              <w:right w:val="nil"/>
            </w:tcBorders>
            <w:shd w:val="clear" w:color="auto" w:fill="auto"/>
          </w:tcPr>
          <w:p w14:paraId="3CA3EAED" w14:textId="77777777" w:rsidR="00EC1EE5" w:rsidRDefault="00EC1EE5" w:rsidP="00EC1EE5"/>
        </w:tc>
      </w:tr>
      <w:tr w:rsidR="00EC1EE5" w14:paraId="6C6CF9C6" w14:textId="77777777" w:rsidTr="00395950">
        <w:trPr>
          <w:trHeight w:val="527"/>
        </w:trPr>
        <w:tc>
          <w:tcPr>
            <w:tcW w:w="4136" w:type="dxa"/>
            <w:tcBorders>
              <w:top w:val="nil"/>
              <w:left w:val="nil"/>
              <w:bottom w:val="nil"/>
              <w:right w:val="nil"/>
            </w:tcBorders>
            <w:shd w:val="clear" w:color="auto" w:fill="auto"/>
            <w:vAlign w:val="center"/>
          </w:tcPr>
          <w:p w14:paraId="5E2DE111" w14:textId="50489A6C" w:rsidR="00EC1EE5" w:rsidRDefault="00EC1EE5" w:rsidP="00EC1EE5"/>
        </w:tc>
        <w:tc>
          <w:tcPr>
            <w:tcW w:w="4136" w:type="dxa"/>
            <w:tcBorders>
              <w:top w:val="nil"/>
              <w:left w:val="nil"/>
              <w:bottom w:val="nil"/>
              <w:right w:val="nil"/>
            </w:tcBorders>
            <w:shd w:val="clear" w:color="auto" w:fill="auto"/>
            <w:vAlign w:val="center"/>
          </w:tcPr>
          <w:p w14:paraId="21203A65" w14:textId="0112FB8A" w:rsidR="00EC1EE5" w:rsidRDefault="00EC1EE5" w:rsidP="00EC1EE5"/>
        </w:tc>
      </w:tr>
      <w:tr w:rsidR="00EC1EE5" w14:paraId="7030DBF5" w14:textId="77777777" w:rsidTr="00395950">
        <w:trPr>
          <w:trHeight w:val="421"/>
        </w:trPr>
        <w:tc>
          <w:tcPr>
            <w:tcW w:w="4136" w:type="dxa"/>
            <w:tcBorders>
              <w:top w:val="nil"/>
              <w:left w:val="nil"/>
              <w:bottom w:val="single" w:sz="4" w:space="0" w:color="auto"/>
              <w:right w:val="nil"/>
            </w:tcBorders>
            <w:shd w:val="clear" w:color="auto" w:fill="auto"/>
            <w:vAlign w:val="center"/>
          </w:tcPr>
          <w:p w14:paraId="2BB70CE7" w14:textId="4FFD7E80" w:rsidR="00EC1EE5" w:rsidRDefault="00EC1EE5" w:rsidP="00EC1EE5"/>
        </w:tc>
        <w:tc>
          <w:tcPr>
            <w:tcW w:w="4136" w:type="dxa"/>
            <w:tcBorders>
              <w:top w:val="nil"/>
              <w:left w:val="nil"/>
              <w:bottom w:val="single" w:sz="4" w:space="0" w:color="auto"/>
              <w:right w:val="nil"/>
            </w:tcBorders>
            <w:shd w:val="clear" w:color="auto" w:fill="auto"/>
            <w:vAlign w:val="center"/>
          </w:tcPr>
          <w:p w14:paraId="2876CA05" w14:textId="0C591168" w:rsidR="00EC1EE5" w:rsidRDefault="00EC1EE5" w:rsidP="00EC1EE5"/>
        </w:tc>
      </w:tr>
      <w:tr w:rsidR="00EC1EE5" w14:paraId="241FBFFC" w14:textId="77777777" w:rsidTr="00395950">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0EA53E35" w14:textId="77777777" w:rsidR="00EC1EE5" w:rsidRDefault="00395950" w:rsidP="00EC1EE5">
            <w:pPr>
              <w:rPr>
                <w:rFonts w:ascii="Verdana" w:hAnsi="Verdana"/>
                <w:b/>
                <w:bCs/>
              </w:rPr>
            </w:pPr>
            <w:r>
              <w:rPr>
                <w:rFonts w:ascii="Verdana" w:hAnsi="Verdana"/>
                <w:b/>
                <w:bCs/>
              </w:rPr>
              <w:t>Approved by</w:t>
            </w:r>
          </w:p>
          <w:p w14:paraId="1D734469" w14:textId="3BED418C" w:rsidR="00395950" w:rsidRDefault="00395950" w:rsidP="00EC1EE5">
            <w:r>
              <w:rPr>
                <w:rFonts w:ascii="Verdana" w:hAnsi="Verdana"/>
                <w:b/>
                <w:bCs/>
              </w:rPr>
              <w:t>Date</w:t>
            </w:r>
          </w:p>
        </w:tc>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4BBBC08F" w14:textId="7809DD51" w:rsidR="00EC1EE5" w:rsidRDefault="00395950" w:rsidP="00EC1EE5">
            <w:r>
              <w:t>F</w:t>
            </w:r>
            <w:r w:rsidR="00B40780">
              <w:t>GB</w:t>
            </w:r>
            <w:r>
              <w:t xml:space="preserve"> Committee</w:t>
            </w:r>
          </w:p>
          <w:p w14:paraId="6A14341A" w14:textId="19408F96" w:rsidR="00395950" w:rsidRDefault="000D3691" w:rsidP="00EC1EE5">
            <w:r>
              <w:t>September 202</w:t>
            </w:r>
            <w:r w:rsidR="00B40780">
              <w:t>6</w:t>
            </w:r>
          </w:p>
        </w:tc>
      </w:tr>
      <w:tr w:rsidR="00EC1EE5" w14:paraId="32B371B0" w14:textId="77777777" w:rsidTr="003666C8">
        <w:trPr>
          <w:trHeight w:val="451"/>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7114E7A8" w14:textId="77777777" w:rsidR="00EC1EE5" w:rsidRDefault="00EC1EE5" w:rsidP="00EC1EE5">
            <w:r w:rsidRPr="00304799">
              <w:rPr>
                <w:rFonts w:ascii="Verdana" w:hAnsi="Verdana"/>
                <w:bCs/>
              </w:rPr>
              <w:t>Review date</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4A081250" w14:textId="5EE4B083" w:rsidR="00EC1EE5" w:rsidRDefault="000D3691" w:rsidP="00EC1EE5">
            <w:r>
              <w:t>September 202</w:t>
            </w:r>
            <w:r w:rsidR="00B40780">
              <w:t>7</w:t>
            </w:r>
          </w:p>
        </w:tc>
      </w:tr>
      <w:tr w:rsidR="00EC1EE5" w14:paraId="0C8DC589" w14:textId="77777777" w:rsidTr="003666C8">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291D329F" w14:textId="77777777" w:rsidR="00EC1EE5" w:rsidRDefault="00EC1EE5" w:rsidP="00EC1EE5">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02BD4C0" w14:textId="77777777" w:rsidR="00EC1EE5" w:rsidRDefault="00EC1EE5" w:rsidP="00EC1EE5"/>
        </w:tc>
      </w:tr>
    </w:tbl>
    <w:p w14:paraId="24AEF66A" w14:textId="34A096CF" w:rsidR="00570AB9" w:rsidRDefault="00EC1EE5">
      <w:pPr>
        <w:rPr>
          <w:u w:val="single"/>
        </w:rPr>
      </w:pPr>
      <w:r>
        <w:rPr>
          <w:noProof/>
          <w:u w:val="single"/>
        </w:rPr>
        <w:drawing>
          <wp:anchor distT="0" distB="0" distL="114300" distR="114300" simplePos="0" relativeHeight="251659264" behindDoc="1" locked="1" layoutInCell="1" allowOverlap="1" wp14:anchorId="740FADCE" wp14:editId="70608E61">
            <wp:simplePos x="0" y="0"/>
            <wp:positionH relativeFrom="page">
              <wp:align>left</wp:align>
            </wp:positionH>
            <wp:positionV relativeFrom="page">
              <wp:posOffset>0</wp:posOffset>
            </wp:positionV>
            <wp:extent cx="7556400" cy="1068840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page">
              <wp14:pctWidth>0</wp14:pctWidth>
            </wp14:sizeRelH>
            <wp14:sizeRelV relativeFrom="page">
              <wp14:pctHeight>0</wp14:pctHeight>
            </wp14:sizeRelV>
          </wp:anchor>
        </w:drawing>
      </w:r>
    </w:p>
    <w:p w14:paraId="25273D6F" w14:textId="658D229C" w:rsidR="00CF00D2" w:rsidRPr="00CF00D2" w:rsidRDefault="00570AB9" w:rsidP="000D3691">
      <w:pPr>
        <w:pStyle w:val="Default"/>
        <w:spacing w:line="276" w:lineRule="auto"/>
        <w:rPr>
          <w:rFonts w:ascii="Arial" w:hAnsi="Arial" w:cs="Arial"/>
          <w:sz w:val="20"/>
          <w:szCs w:val="20"/>
        </w:rPr>
      </w:pPr>
      <w:r>
        <w:rPr>
          <w:u w:val="single"/>
        </w:rPr>
        <w:br w:type="page"/>
      </w:r>
    </w:p>
    <w:p w14:paraId="2137777B"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lastRenderedPageBreak/>
        <w:t>Contents:</w:t>
      </w:r>
    </w:p>
    <w:p w14:paraId="67EF60FB" w14:textId="77777777" w:rsidR="00146C33" w:rsidRPr="00FF661C" w:rsidRDefault="00A433F2" w:rsidP="00FF661C">
      <w:pPr>
        <w:pStyle w:val="TNCBodyText"/>
        <w:spacing w:before="0" w:after="0"/>
        <w:rPr>
          <w:rFonts w:asciiTheme="majorHAnsi" w:hAnsiTheme="majorHAnsi" w:cstheme="majorHAnsi"/>
        </w:rPr>
      </w:pPr>
      <w:hyperlink w:anchor="_Statement_of_intent" w:history="1">
        <w:r w:rsidR="00146C33" w:rsidRPr="00FF661C">
          <w:rPr>
            <w:rStyle w:val="Hyperlink"/>
            <w:rFonts w:asciiTheme="majorHAnsi" w:hAnsiTheme="majorHAnsi" w:cstheme="majorHAnsi"/>
            <w:color w:val="auto"/>
            <w:u w:val="none"/>
          </w:rPr>
          <w:t>Statement of intent</w:t>
        </w:r>
      </w:hyperlink>
    </w:p>
    <w:p w14:paraId="656858F8" w14:textId="61E35C44" w:rsidR="00146C33" w:rsidRPr="00FF661C" w:rsidRDefault="00A433F2" w:rsidP="00FF661C">
      <w:pPr>
        <w:pStyle w:val="TNCBodyText"/>
        <w:numPr>
          <w:ilvl w:val="0"/>
          <w:numId w:val="19"/>
        </w:numPr>
        <w:spacing w:before="0" w:after="0"/>
        <w:rPr>
          <w:rStyle w:val="Hyperlink"/>
          <w:rFonts w:asciiTheme="majorHAnsi" w:hAnsiTheme="majorHAnsi" w:cstheme="majorHAnsi"/>
          <w:color w:val="auto"/>
          <w:u w:val="none"/>
        </w:rPr>
      </w:pPr>
      <w:hyperlink w:anchor="_Legal_framework" w:history="1">
        <w:r w:rsidR="00146C33" w:rsidRPr="00FF661C">
          <w:rPr>
            <w:rStyle w:val="Hyperlink"/>
            <w:rFonts w:asciiTheme="majorHAnsi" w:hAnsiTheme="majorHAnsi" w:cstheme="majorHAnsi"/>
            <w:color w:val="auto"/>
            <w:u w:val="none"/>
          </w:rPr>
          <w:t>Legal framework</w:t>
        </w:r>
      </w:hyperlink>
    </w:p>
    <w:p w14:paraId="6F2A0F7D" w14:textId="53EB178B" w:rsidR="00146C33" w:rsidRPr="00FF661C" w:rsidRDefault="00A433F2" w:rsidP="00FF661C">
      <w:pPr>
        <w:pStyle w:val="TNCBodyText"/>
        <w:numPr>
          <w:ilvl w:val="0"/>
          <w:numId w:val="19"/>
        </w:numPr>
        <w:spacing w:before="0" w:after="0"/>
        <w:rPr>
          <w:rFonts w:asciiTheme="majorHAnsi" w:hAnsiTheme="majorHAnsi" w:cstheme="majorHAnsi"/>
        </w:rPr>
      </w:pPr>
      <w:hyperlink w:anchor="_Roles_and_responsibilities" w:history="1">
        <w:r w:rsidR="00146C33" w:rsidRPr="00FF661C">
          <w:rPr>
            <w:rStyle w:val="Hyperlink"/>
            <w:rFonts w:asciiTheme="majorHAnsi" w:hAnsiTheme="majorHAnsi" w:cstheme="majorHAnsi"/>
            <w:color w:val="auto"/>
            <w:u w:val="none"/>
          </w:rPr>
          <w:t>Roles and responsibilities</w:t>
        </w:r>
      </w:hyperlink>
    </w:p>
    <w:p w14:paraId="3BA10FBE" w14:textId="2CCD95AC" w:rsidR="00146C33" w:rsidRPr="00FF661C" w:rsidRDefault="00A433F2" w:rsidP="00FF661C">
      <w:pPr>
        <w:pStyle w:val="TNCBodyText"/>
        <w:numPr>
          <w:ilvl w:val="0"/>
          <w:numId w:val="19"/>
        </w:numPr>
        <w:spacing w:before="0" w:after="0"/>
        <w:rPr>
          <w:rFonts w:asciiTheme="majorHAnsi" w:hAnsiTheme="majorHAnsi" w:cstheme="majorHAnsi"/>
        </w:rPr>
      </w:pPr>
      <w:hyperlink w:anchor="_General_collection_procedure" w:history="1">
        <w:r w:rsidR="00146C33" w:rsidRPr="00FF661C">
          <w:rPr>
            <w:rStyle w:val="Hyperlink"/>
            <w:rFonts w:asciiTheme="majorHAnsi" w:hAnsiTheme="majorHAnsi" w:cstheme="majorHAnsi"/>
            <w:color w:val="auto"/>
            <w:u w:val="none"/>
          </w:rPr>
          <w:t>General collection procedure</w:t>
        </w:r>
      </w:hyperlink>
    </w:p>
    <w:p w14:paraId="2CE5C411" w14:textId="77777777" w:rsidR="00146C33" w:rsidRPr="00FF661C" w:rsidRDefault="00A433F2" w:rsidP="00FF661C">
      <w:pPr>
        <w:pStyle w:val="TNCBodyText"/>
        <w:numPr>
          <w:ilvl w:val="0"/>
          <w:numId w:val="19"/>
        </w:numPr>
        <w:spacing w:before="0" w:after="0"/>
        <w:rPr>
          <w:rFonts w:asciiTheme="majorHAnsi" w:hAnsiTheme="majorHAnsi" w:cstheme="majorHAnsi"/>
        </w:rPr>
      </w:pPr>
      <w:hyperlink w:anchor="_After-school_club_collection" w:history="1">
        <w:r w:rsidR="00146C33" w:rsidRPr="00FF661C">
          <w:rPr>
            <w:rStyle w:val="Hyperlink"/>
            <w:rFonts w:asciiTheme="majorHAnsi" w:hAnsiTheme="majorHAnsi" w:cstheme="majorHAnsi"/>
            <w:color w:val="auto"/>
            <w:u w:val="none"/>
          </w:rPr>
          <w:t>After-school club collection procedure</w:t>
        </w:r>
      </w:hyperlink>
    </w:p>
    <w:p w14:paraId="059F8411" w14:textId="77777777" w:rsidR="00146C33" w:rsidRPr="00FF661C" w:rsidRDefault="00A433F2" w:rsidP="00FF661C">
      <w:pPr>
        <w:pStyle w:val="TNCBodyText"/>
        <w:numPr>
          <w:ilvl w:val="0"/>
          <w:numId w:val="19"/>
        </w:numPr>
        <w:spacing w:before="0" w:after="0"/>
        <w:rPr>
          <w:rFonts w:asciiTheme="majorHAnsi" w:hAnsiTheme="majorHAnsi" w:cstheme="majorHAnsi"/>
        </w:rPr>
      </w:pPr>
      <w:hyperlink w:anchor="_Late_collection_procedure" w:history="1">
        <w:r w:rsidR="00146C33" w:rsidRPr="00FF661C">
          <w:rPr>
            <w:rStyle w:val="Hyperlink"/>
            <w:rFonts w:asciiTheme="majorHAnsi" w:hAnsiTheme="majorHAnsi" w:cstheme="majorHAnsi"/>
            <w:color w:val="auto"/>
            <w:u w:val="none"/>
          </w:rPr>
          <w:t>Late collection procedure</w:t>
        </w:r>
      </w:hyperlink>
    </w:p>
    <w:p w14:paraId="539A2304" w14:textId="77777777" w:rsidR="00146C33" w:rsidRPr="00FF661C" w:rsidRDefault="00A433F2" w:rsidP="00FF661C">
      <w:pPr>
        <w:pStyle w:val="TNCBodyText"/>
        <w:numPr>
          <w:ilvl w:val="0"/>
          <w:numId w:val="19"/>
        </w:numPr>
        <w:spacing w:before="0" w:after="0"/>
        <w:rPr>
          <w:rFonts w:asciiTheme="majorHAnsi" w:hAnsiTheme="majorHAnsi" w:cstheme="majorHAnsi"/>
        </w:rPr>
      </w:pPr>
      <w:hyperlink w:anchor="_Recurrence_of_late" w:history="1">
        <w:r w:rsidR="00146C33" w:rsidRPr="00FF661C">
          <w:rPr>
            <w:rStyle w:val="Hyperlink"/>
            <w:rFonts w:asciiTheme="majorHAnsi" w:hAnsiTheme="majorHAnsi" w:cstheme="majorHAnsi"/>
            <w:color w:val="auto"/>
            <w:u w:val="none"/>
          </w:rPr>
          <w:t>Recurrence of late collection</w:t>
        </w:r>
      </w:hyperlink>
    </w:p>
    <w:p w14:paraId="5B3E3C0C" w14:textId="77777777" w:rsidR="00146C33" w:rsidRPr="00FF661C" w:rsidRDefault="00A433F2" w:rsidP="00FF661C">
      <w:pPr>
        <w:pStyle w:val="TNCBodyText"/>
        <w:numPr>
          <w:ilvl w:val="0"/>
          <w:numId w:val="19"/>
        </w:numPr>
        <w:spacing w:before="0" w:after="0"/>
        <w:rPr>
          <w:rFonts w:asciiTheme="majorHAnsi" w:hAnsiTheme="majorHAnsi" w:cstheme="majorHAnsi"/>
        </w:rPr>
      </w:pPr>
      <w:hyperlink w:anchor="_Collecting_a_child" w:history="1">
        <w:r w:rsidR="00146C33" w:rsidRPr="00FF661C">
          <w:rPr>
            <w:rStyle w:val="Hyperlink"/>
            <w:rFonts w:asciiTheme="majorHAnsi" w:hAnsiTheme="majorHAnsi" w:cstheme="majorHAnsi"/>
            <w:color w:val="auto"/>
            <w:u w:val="none"/>
          </w:rPr>
          <w:t>Collecting a child on someone’s behalf</w:t>
        </w:r>
      </w:hyperlink>
    </w:p>
    <w:p w14:paraId="7D929244" w14:textId="77777777" w:rsidR="00146C33" w:rsidRPr="00FF661C" w:rsidRDefault="00A433F2" w:rsidP="00FF661C">
      <w:pPr>
        <w:pStyle w:val="TNCBodyText"/>
        <w:numPr>
          <w:ilvl w:val="0"/>
          <w:numId w:val="19"/>
        </w:numPr>
        <w:spacing w:before="0" w:after="0"/>
        <w:rPr>
          <w:rFonts w:asciiTheme="majorHAnsi" w:hAnsiTheme="majorHAnsi" w:cstheme="majorHAnsi"/>
        </w:rPr>
      </w:pPr>
      <w:hyperlink w:anchor="_Non-collection_procedure" w:history="1">
        <w:r w:rsidR="00146C33" w:rsidRPr="00FF661C">
          <w:rPr>
            <w:rStyle w:val="Hyperlink"/>
            <w:rFonts w:asciiTheme="majorHAnsi" w:hAnsiTheme="majorHAnsi" w:cstheme="majorHAnsi"/>
            <w:color w:val="auto"/>
            <w:u w:val="none"/>
          </w:rPr>
          <w:t>Non-collection procedure</w:t>
        </w:r>
      </w:hyperlink>
    </w:p>
    <w:p w14:paraId="7B0228D8" w14:textId="672D029E" w:rsidR="00146C33" w:rsidRDefault="00A433F2" w:rsidP="00FF661C">
      <w:pPr>
        <w:pStyle w:val="TNCBodyText"/>
        <w:numPr>
          <w:ilvl w:val="0"/>
          <w:numId w:val="19"/>
        </w:numPr>
        <w:spacing w:before="0" w:after="0"/>
        <w:rPr>
          <w:rFonts w:asciiTheme="majorHAnsi" w:hAnsiTheme="majorHAnsi" w:cstheme="majorHAnsi"/>
        </w:rPr>
      </w:pPr>
      <w:hyperlink w:anchor="_Monitoring_and_review" w:history="1">
        <w:r w:rsidR="00146C33" w:rsidRPr="00FF661C">
          <w:rPr>
            <w:rStyle w:val="Hyperlink"/>
            <w:rFonts w:asciiTheme="majorHAnsi" w:hAnsiTheme="majorHAnsi" w:cstheme="majorHAnsi"/>
            <w:color w:val="auto"/>
            <w:u w:val="none"/>
          </w:rPr>
          <w:t>Monitoring and review</w:t>
        </w:r>
      </w:hyperlink>
      <w:r w:rsidR="00146C33" w:rsidRPr="00FF661C">
        <w:rPr>
          <w:rFonts w:asciiTheme="majorHAnsi" w:hAnsiTheme="majorHAnsi" w:cstheme="majorHAnsi"/>
        </w:rPr>
        <w:t xml:space="preserve"> </w:t>
      </w:r>
    </w:p>
    <w:p w14:paraId="44CA67C0" w14:textId="77777777" w:rsidR="00FF661C" w:rsidRPr="00FF661C" w:rsidRDefault="00FF661C" w:rsidP="00FF661C">
      <w:pPr>
        <w:pStyle w:val="TNCBodyText"/>
        <w:spacing w:before="0" w:after="0"/>
        <w:ind w:left="720"/>
        <w:rPr>
          <w:rFonts w:asciiTheme="majorHAnsi" w:hAnsiTheme="majorHAnsi" w:cstheme="majorHAnsi"/>
        </w:rPr>
      </w:pPr>
    </w:p>
    <w:p w14:paraId="3AE62532" w14:textId="61D512AB" w:rsidR="00146C33" w:rsidRPr="00FF661C" w:rsidRDefault="00146C33" w:rsidP="00FF661C">
      <w:pPr>
        <w:pStyle w:val="TNCBodyText"/>
        <w:spacing w:before="0" w:after="0"/>
        <w:rPr>
          <w:rFonts w:asciiTheme="majorHAnsi" w:hAnsiTheme="majorHAnsi" w:cstheme="majorHAnsi"/>
          <w:b/>
          <w:bCs/>
        </w:rPr>
      </w:pPr>
      <w:bookmarkStart w:id="0" w:name="_Statement_of_intent"/>
      <w:bookmarkEnd w:id="0"/>
      <w:r w:rsidRPr="00FF661C">
        <w:rPr>
          <w:rFonts w:asciiTheme="majorHAnsi" w:hAnsiTheme="majorHAnsi" w:cstheme="majorHAnsi"/>
          <w:b/>
          <w:bCs/>
        </w:rPr>
        <w:t>Statement of intent</w:t>
      </w:r>
    </w:p>
    <w:p w14:paraId="2A2DD4EB"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Eyres Monsell Primary School is committed to ensuring the safety of all pupils when they leave school at the end of the day. We appreciate that, for many families, arrangements need to be flexible and it may be that several people care for the child after school. For this reason, we have set out clear procedures that all staff and parents must adhere to, to ensure the safeguarding and wellbeing of pupils. The aim of this policy is to:</w:t>
      </w:r>
    </w:p>
    <w:p w14:paraId="3B4E0879" w14:textId="77777777" w:rsidR="00146C33" w:rsidRPr="00FF661C" w:rsidRDefault="00146C33" w:rsidP="00FF661C">
      <w:pPr>
        <w:pStyle w:val="TNCBodyText"/>
        <w:numPr>
          <w:ilvl w:val="0"/>
          <w:numId w:val="20"/>
        </w:numPr>
        <w:spacing w:before="0" w:after="0"/>
        <w:rPr>
          <w:rFonts w:asciiTheme="majorHAnsi" w:hAnsiTheme="majorHAnsi" w:cstheme="majorHAnsi"/>
        </w:rPr>
      </w:pPr>
      <w:r w:rsidRPr="00FF661C">
        <w:rPr>
          <w:rFonts w:asciiTheme="majorHAnsi" w:hAnsiTheme="majorHAnsi" w:cstheme="majorHAnsi"/>
        </w:rPr>
        <w:t>Keep pupils safe.</w:t>
      </w:r>
    </w:p>
    <w:p w14:paraId="3BA7E046" w14:textId="77777777" w:rsidR="00146C33" w:rsidRPr="00FF661C" w:rsidRDefault="00146C33" w:rsidP="00FF661C">
      <w:pPr>
        <w:pStyle w:val="TNCBodyText"/>
        <w:numPr>
          <w:ilvl w:val="0"/>
          <w:numId w:val="20"/>
        </w:numPr>
        <w:spacing w:before="0" w:after="0"/>
        <w:rPr>
          <w:rFonts w:asciiTheme="majorHAnsi" w:hAnsiTheme="majorHAnsi" w:cstheme="majorHAnsi"/>
        </w:rPr>
      </w:pPr>
      <w:r w:rsidRPr="00FF661C">
        <w:rPr>
          <w:rFonts w:asciiTheme="majorHAnsi" w:hAnsiTheme="majorHAnsi" w:cstheme="majorHAnsi"/>
        </w:rPr>
        <w:t>Ensure all staff members are aware of the correct procedures for the end of the school day.</w:t>
      </w:r>
    </w:p>
    <w:p w14:paraId="3253C0DC" w14:textId="77777777" w:rsidR="00146C33" w:rsidRPr="00FF661C" w:rsidRDefault="00146C33" w:rsidP="00FF661C">
      <w:pPr>
        <w:pStyle w:val="TNCBodyText"/>
        <w:numPr>
          <w:ilvl w:val="0"/>
          <w:numId w:val="20"/>
        </w:numPr>
        <w:spacing w:before="0" w:after="0"/>
        <w:rPr>
          <w:rFonts w:asciiTheme="majorHAnsi" w:hAnsiTheme="majorHAnsi" w:cstheme="majorHAnsi"/>
        </w:rPr>
      </w:pPr>
      <w:r w:rsidRPr="00FF661C">
        <w:rPr>
          <w:rFonts w:asciiTheme="majorHAnsi" w:hAnsiTheme="majorHAnsi" w:cstheme="majorHAnsi"/>
        </w:rPr>
        <w:t>Make parents aware of the expectations regarding collecting children.</w:t>
      </w:r>
    </w:p>
    <w:p w14:paraId="521A932F" w14:textId="77777777" w:rsidR="00146C33" w:rsidRPr="00FF661C" w:rsidRDefault="00146C33" w:rsidP="00FF661C">
      <w:pPr>
        <w:pStyle w:val="TNCBodyText"/>
        <w:numPr>
          <w:ilvl w:val="0"/>
          <w:numId w:val="20"/>
        </w:numPr>
        <w:spacing w:before="0" w:after="0"/>
        <w:rPr>
          <w:rFonts w:asciiTheme="majorHAnsi" w:hAnsiTheme="majorHAnsi" w:cstheme="majorHAnsi"/>
        </w:rPr>
      </w:pPr>
      <w:r w:rsidRPr="00FF661C">
        <w:rPr>
          <w:rFonts w:asciiTheme="majorHAnsi" w:hAnsiTheme="majorHAnsi" w:cstheme="majorHAnsi"/>
        </w:rPr>
        <w:t>Highlight the importance of parent-school communication.</w:t>
      </w:r>
    </w:p>
    <w:p w14:paraId="608D550E"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Please note that this policy only applies to instances where pupils are collected from school. Procedures relating to pupils leaving school independently and travelling to and from school are covered in the school’s Travel to and from School Policy.</w:t>
      </w:r>
      <w:r w:rsidRPr="00FF661C">
        <w:rPr>
          <w:rFonts w:asciiTheme="majorHAnsi" w:hAnsiTheme="majorHAnsi" w:cstheme="majorHAnsi"/>
        </w:rPr>
        <w:br w:type="page"/>
      </w:r>
    </w:p>
    <w:p w14:paraId="2904D1E7" w14:textId="56F022FF" w:rsidR="00146C33" w:rsidRDefault="00146C33" w:rsidP="00FF661C">
      <w:pPr>
        <w:pStyle w:val="Heading2"/>
        <w:spacing w:before="0" w:after="0"/>
        <w:rPr>
          <w:rFonts w:cstheme="majorHAnsi"/>
          <w:b/>
          <w:bCs/>
          <w:color w:val="auto"/>
          <w:sz w:val="22"/>
          <w:szCs w:val="22"/>
        </w:rPr>
      </w:pPr>
      <w:bookmarkStart w:id="1" w:name="_Legal_framework"/>
      <w:bookmarkStart w:id="2" w:name="LF"/>
      <w:bookmarkEnd w:id="1"/>
      <w:r w:rsidRPr="00FF661C">
        <w:rPr>
          <w:rFonts w:cstheme="majorHAnsi"/>
          <w:b/>
          <w:bCs/>
          <w:color w:val="auto"/>
          <w:sz w:val="22"/>
          <w:szCs w:val="22"/>
        </w:rPr>
        <w:lastRenderedPageBreak/>
        <w:t xml:space="preserve">Legal framework </w:t>
      </w:r>
      <w:bookmarkEnd w:id="2"/>
    </w:p>
    <w:p w14:paraId="557B7231" w14:textId="77777777" w:rsidR="00E95A02" w:rsidRPr="00E95A02" w:rsidRDefault="00E95A02" w:rsidP="00E95A02"/>
    <w:p w14:paraId="38F56043" w14:textId="6D9FB932"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This policy has due regard to all relevant legislation and guidance including, but not limited to, the following: </w:t>
      </w:r>
    </w:p>
    <w:p w14:paraId="387ABFE9" w14:textId="77777777" w:rsidR="00146C33" w:rsidRPr="00FF661C" w:rsidRDefault="00146C33" w:rsidP="00FF661C">
      <w:pPr>
        <w:pStyle w:val="TNCBodyText"/>
        <w:numPr>
          <w:ilvl w:val="0"/>
          <w:numId w:val="21"/>
        </w:numPr>
        <w:spacing w:before="0" w:after="0"/>
        <w:rPr>
          <w:rFonts w:asciiTheme="majorHAnsi" w:hAnsiTheme="majorHAnsi" w:cstheme="majorHAnsi"/>
        </w:rPr>
      </w:pPr>
      <w:r w:rsidRPr="00FF661C">
        <w:rPr>
          <w:rFonts w:asciiTheme="majorHAnsi" w:hAnsiTheme="majorHAnsi" w:cstheme="majorHAnsi"/>
        </w:rPr>
        <w:t>Education Act 2002</w:t>
      </w:r>
    </w:p>
    <w:p w14:paraId="582111C1" w14:textId="327148FF" w:rsidR="00146C33" w:rsidRPr="00FF661C" w:rsidRDefault="00146C33" w:rsidP="00FF661C">
      <w:pPr>
        <w:pStyle w:val="TNCBodyText"/>
        <w:numPr>
          <w:ilvl w:val="0"/>
          <w:numId w:val="21"/>
        </w:numPr>
        <w:spacing w:before="0" w:after="0"/>
        <w:rPr>
          <w:rFonts w:asciiTheme="majorHAnsi" w:hAnsiTheme="majorHAnsi" w:cstheme="majorHAnsi"/>
        </w:rPr>
      </w:pPr>
      <w:r w:rsidRPr="00FF661C">
        <w:rPr>
          <w:rFonts w:asciiTheme="majorHAnsi" w:hAnsiTheme="majorHAnsi" w:cstheme="majorHAnsi"/>
        </w:rPr>
        <w:t xml:space="preserve">DfE (2025) ‘Keeping children safe in education 2025’ </w:t>
      </w:r>
    </w:p>
    <w:p w14:paraId="07B2F73A" w14:textId="23FB105C" w:rsidR="00146C33" w:rsidRDefault="00146C33" w:rsidP="00FF661C">
      <w:pPr>
        <w:pStyle w:val="TNCBodyText"/>
        <w:numPr>
          <w:ilvl w:val="0"/>
          <w:numId w:val="21"/>
        </w:numPr>
        <w:spacing w:before="0" w:after="0"/>
        <w:rPr>
          <w:rFonts w:asciiTheme="majorHAnsi" w:hAnsiTheme="majorHAnsi" w:cstheme="majorHAnsi"/>
        </w:rPr>
      </w:pPr>
      <w:r w:rsidRPr="00FF661C">
        <w:rPr>
          <w:rFonts w:asciiTheme="majorHAnsi" w:hAnsiTheme="majorHAnsi" w:cstheme="majorHAnsi"/>
        </w:rPr>
        <w:t xml:space="preserve">DfE (2023) ‘Understanding and dealing with issues relating to parental responsibility’ </w:t>
      </w:r>
    </w:p>
    <w:p w14:paraId="71AF6A91" w14:textId="77777777" w:rsidR="00FF661C" w:rsidRPr="00FF661C" w:rsidRDefault="00FF661C" w:rsidP="00FF661C">
      <w:pPr>
        <w:pStyle w:val="TNCBodyText"/>
        <w:spacing w:before="0" w:after="0"/>
        <w:ind w:left="720"/>
        <w:rPr>
          <w:rFonts w:asciiTheme="majorHAnsi" w:hAnsiTheme="majorHAnsi" w:cstheme="majorHAnsi"/>
        </w:rPr>
      </w:pPr>
    </w:p>
    <w:p w14:paraId="77C324F0"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This policy operates in conjunction with the following school policies:</w:t>
      </w:r>
    </w:p>
    <w:p w14:paraId="146D0639" w14:textId="77777777" w:rsidR="00146C33" w:rsidRPr="00FF661C" w:rsidRDefault="00146C33" w:rsidP="00FF661C">
      <w:pPr>
        <w:pStyle w:val="TNCBodyText"/>
        <w:numPr>
          <w:ilvl w:val="0"/>
          <w:numId w:val="22"/>
        </w:numPr>
        <w:spacing w:before="0" w:after="0"/>
        <w:rPr>
          <w:rFonts w:asciiTheme="majorHAnsi" w:hAnsiTheme="majorHAnsi" w:cstheme="majorHAnsi"/>
        </w:rPr>
      </w:pPr>
      <w:r w:rsidRPr="00FF661C">
        <w:rPr>
          <w:rFonts w:asciiTheme="majorHAnsi" w:hAnsiTheme="majorHAnsi" w:cstheme="majorHAnsi"/>
        </w:rPr>
        <w:t xml:space="preserve">Health and Safety Policy </w:t>
      </w:r>
    </w:p>
    <w:p w14:paraId="1B8287AD" w14:textId="77777777" w:rsidR="00146C33" w:rsidRPr="00FF661C" w:rsidRDefault="00146C33" w:rsidP="00FF661C">
      <w:pPr>
        <w:pStyle w:val="TNCBodyText"/>
        <w:numPr>
          <w:ilvl w:val="0"/>
          <w:numId w:val="22"/>
        </w:numPr>
        <w:spacing w:before="0" w:after="0"/>
        <w:rPr>
          <w:rFonts w:asciiTheme="majorHAnsi" w:hAnsiTheme="majorHAnsi" w:cstheme="majorHAnsi"/>
        </w:rPr>
      </w:pPr>
      <w:r w:rsidRPr="00FF661C">
        <w:rPr>
          <w:rFonts w:asciiTheme="majorHAnsi" w:hAnsiTheme="majorHAnsi" w:cstheme="majorHAnsi"/>
        </w:rPr>
        <w:t xml:space="preserve">Travel to and from School Policy and Plan </w:t>
      </w:r>
    </w:p>
    <w:p w14:paraId="799BCA57" w14:textId="71983203" w:rsidR="00146C33" w:rsidRDefault="00146C33" w:rsidP="00FF661C">
      <w:pPr>
        <w:pStyle w:val="TNCBodyText"/>
        <w:numPr>
          <w:ilvl w:val="0"/>
          <w:numId w:val="22"/>
        </w:numPr>
        <w:spacing w:before="0" w:after="0"/>
        <w:rPr>
          <w:rFonts w:asciiTheme="majorHAnsi" w:hAnsiTheme="majorHAnsi" w:cstheme="majorHAnsi"/>
        </w:rPr>
      </w:pPr>
      <w:r w:rsidRPr="00FF661C">
        <w:rPr>
          <w:rFonts w:asciiTheme="majorHAnsi" w:hAnsiTheme="majorHAnsi" w:cstheme="majorHAnsi"/>
        </w:rPr>
        <w:t>Child Protection and Safeguarding Policy</w:t>
      </w:r>
    </w:p>
    <w:p w14:paraId="76C3884F" w14:textId="77777777" w:rsidR="00FF661C" w:rsidRPr="00FF661C" w:rsidRDefault="00FF661C" w:rsidP="00FF661C">
      <w:pPr>
        <w:pStyle w:val="TNCBodyText"/>
        <w:spacing w:before="0" w:after="0"/>
        <w:ind w:left="720"/>
        <w:rPr>
          <w:rFonts w:asciiTheme="majorHAnsi" w:hAnsiTheme="majorHAnsi" w:cstheme="majorHAnsi"/>
        </w:rPr>
      </w:pPr>
    </w:p>
    <w:p w14:paraId="68AE6B48" w14:textId="60E919CF" w:rsidR="00146C33" w:rsidRDefault="00146C33" w:rsidP="00FF661C">
      <w:pPr>
        <w:pStyle w:val="Heading2"/>
        <w:spacing w:before="0" w:after="0"/>
        <w:rPr>
          <w:rFonts w:cstheme="majorHAnsi"/>
          <w:b/>
          <w:bCs/>
          <w:color w:val="auto"/>
          <w:sz w:val="22"/>
          <w:szCs w:val="22"/>
        </w:rPr>
      </w:pPr>
      <w:bookmarkStart w:id="3" w:name="_Roles_and_responsibilities"/>
      <w:bookmarkEnd w:id="3"/>
      <w:r w:rsidRPr="00FF661C">
        <w:rPr>
          <w:rFonts w:cstheme="majorHAnsi"/>
          <w:b/>
          <w:bCs/>
          <w:color w:val="auto"/>
          <w:sz w:val="22"/>
          <w:szCs w:val="22"/>
        </w:rPr>
        <w:t>Roles and responsibilities</w:t>
      </w:r>
    </w:p>
    <w:p w14:paraId="6990112F" w14:textId="77777777" w:rsidR="00E95A02" w:rsidRPr="00E95A02" w:rsidRDefault="00E95A02" w:rsidP="00E95A02"/>
    <w:p w14:paraId="065696C8"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The headteacher will be responsible for:</w:t>
      </w:r>
    </w:p>
    <w:p w14:paraId="42E3202B" w14:textId="77777777" w:rsidR="00146C33" w:rsidRPr="00FF661C" w:rsidRDefault="00146C33" w:rsidP="00FF661C">
      <w:pPr>
        <w:pStyle w:val="TNCBodyText"/>
        <w:numPr>
          <w:ilvl w:val="0"/>
          <w:numId w:val="23"/>
        </w:numPr>
        <w:spacing w:before="0" w:after="0"/>
        <w:rPr>
          <w:rFonts w:asciiTheme="majorHAnsi" w:hAnsiTheme="majorHAnsi" w:cstheme="majorHAnsi"/>
        </w:rPr>
      </w:pPr>
      <w:r w:rsidRPr="00FF661C">
        <w:rPr>
          <w:rFonts w:asciiTheme="majorHAnsi" w:hAnsiTheme="majorHAnsi" w:cstheme="majorHAnsi"/>
        </w:rPr>
        <w:t>The overall implementation of this policy.</w:t>
      </w:r>
    </w:p>
    <w:p w14:paraId="1E55DD3A" w14:textId="77777777" w:rsidR="00146C33" w:rsidRPr="00FF661C" w:rsidRDefault="00146C33" w:rsidP="00FF661C">
      <w:pPr>
        <w:pStyle w:val="TNCBodyText"/>
        <w:numPr>
          <w:ilvl w:val="0"/>
          <w:numId w:val="23"/>
        </w:numPr>
        <w:spacing w:before="0" w:after="0"/>
        <w:rPr>
          <w:rFonts w:asciiTheme="majorHAnsi" w:hAnsiTheme="majorHAnsi" w:cstheme="majorHAnsi"/>
        </w:rPr>
      </w:pPr>
      <w:r w:rsidRPr="00FF661C">
        <w:rPr>
          <w:rFonts w:asciiTheme="majorHAnsi" w:hAnsiTheme="majorHAnsi" w:cstheme="majorHAnsi"/>
        </w:rPr>
        <w:t>Communicating this policy to all members of staff and parents.</w:t>
      </w:r>
    </w:p>
    <w:p w14:paraId="5F14B81C" w14:textId="77777777" w:rsidR="00146C33" w:rsidRPr="00FF661C" w:rsidRDefault="00146C33" w:rsidP="00FF661C">
      <w:pPr>
        <w:pStyle w:val="TNCBodyText"/>
        <w:numPr>
          <w:ilvl w:val="0"/>
          <w:numId w:val="23"/>
        </w:numPr>
        <w:spacing w:before="0" w:after="0"/>
        <w:rPr>
          <w:rFonts w:asciiTheme="majorHAnsi" w:hAnsiTheme="majorHAnsi" w:cstheme="majorHAnsi"/>
        </w:rPr>
      </w:pPr>
      <w:r w:rsidRPr="00FF661C">
        <w:rPr>
          <w:rFonts w:asciiTheme="majorHAnsi" w:hAnsiTheme="majorHAnsi" w:cstheme="majorHAnsi"/>
        </w:rPr>
        <w:t>Ensuring effective procedures are in place for pupils travelling to and from school.</w:t>
      </w:r>
    </w:p>
    <w:p w14:paraId="38E7F34C" w14:textId="77777777" w:rsidR="00146C33" w:rsidRPr="00FF661C" w:rsidRDefault="00146C33" w:rsidP="00FF661C">
      <w:pPr>
        <w:pStyle w:val="TNCBodyText"/>
        <w:numPr>
          <w:ilvl w:val="0"/>
          <w:numId w:val="23"/>
        </w:numPr>
        <w:spacing w:before="0" w:after="0"/>
        <w:rPr>
          <w:rFonts w:asciiTheme="majorHAnsi" w:hAnsiTheme="majorHAnsi" w:cstheme="majorHAnsi"/>
        </w:rPr>
      </w:pPr>
      <w:r w:rsidRPr="00FF661C">
        <w:rPr>
          <w:rFonts w:asciiTheme="majorHAnsi" w:hAnsiTheme="majorHAnsi" w:cstheme="majorHAnsi"/>
        </w:rPr>
        <w:t xml:space="preserve">Liaising with parents to establish whether individual pupils need extra assistance. </w:t>
      </w:r>
    </w:p>
    <w:p w14:paraId="356D7E61" w14:textId="46513C34" w:rsidR="00146C33" w:rsidRDefault="00146C33" w:rsidP="00FF661C">
      <w:pPr>
        <w:pStyle w:val="TNCBodyText"/>
        <w:numPr>
          <w:ilvl w:val="0"/>
          <w:numId w:val="23"/>
        </w:numPr>
        <w:spacing w:before="0" w:after="0"/>
        <w:rPr>
          <w:rFonts w:asciiTheme="majorHAnsi" w:hAnsiTheme="majorHAnsi" w:cstheme="majorHAnsi"/>
        </w:rPr>
      </w:pPr>
      <w:r w:rsidRPr="00FF661C">
        <w:rPr>
          <w:rFonts w:asciiTheme="majorHAnsi" w:hAnsiTheme="majorHAnsi" w:cstheme="majorHAnsi"/>
        </w:rPr>
        <w:t>Informing parents where their child has not turned up to school to coordinate an effective response.</w:t>
      </w:r>
    </w:p>
    <w:p w14:paraId="357F7A52" w14:textId="77777777" w:rsidR="00FF661C" w:rsidRPr="00FF661C" w:rsidRDefault="00FF661C" w:rsidP="00FF661C">
      <w:pPr>
        <w:pStyle w:val="TNCBodyText"/>
        <w:spacing w:before="0" w:after="0"/>
        <w:ind w:left="720"/>
        <w:rPr>
          <w:rFonts w:asciiTheme="majorHAnsi" w:hAnsiTheme="majorHAnsi" w:cstheme="majorHAnsi"/>
        </w:rPr>
      </w:pPr>
    </w:p>
    <w:p w14:paraId="501FF106" w14:textId="7178C379"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Staff will be responsible for:</w:t>
      </w:r>
    </w:p>
    <w:p w14:paraId="746E496B" w14:textId="77777777" w:rsidR="00146C33" w:rsidRPr="00FF661C" w:rsidRDefault="00146C33" w:rsidP="00FF661C">
      <w:pPr>
        <w:pStyle w:val="TNCBodyText"/>
        <w:numPr>
          <w:ilvl w:val="0"/>
          <w:numId w:val="26"/>
        </w:numPr>
        <w:spacing w:before="0" w:after="0"/>
        <w:rPr>
          <w:rFonts w:asciiTheme="majorHAnsi" w:hAnsiTheme="majorHAnsi" w:cstheme="majorHAnsi"/>
        </w:rPr>
      </w:pPr>
      <w:r w:rsidRPr="00FF661C">
        <w:rPr>
          <w:rFonts w:asciiTheme="majorHAnsi" w:hAnsiTheme="majorHAnsi" w:cstheme="majorHAnsi"/>
        </w:rPr>
        <w:t>Ensuring all pupils are collected safely at the end of the school day.</w:t>
      </w:r>
    </w:p>
    <w:p w14:paraId="460390B2" w14:textId="77777777" w:rsidR="00146C33" w:rsidRPr="00FF661C" w:rsidRDefault="00146C33" w:rsidP="00FF661C">
      <w:pPr>
        <w:pStyle w:val="TNCBodyText"/>
        <w:numPr>
          <w:ilvl w:val="0"/>
          <w:numId w:val="26"/>
        </w:numPr>
        <w:spacing w:before="0" w:after="0"/>
        <w:rPr>
          <w:rFonts w:asciiTheme="majorHAnsi" w:hAnsiTheme="majorHAnsi" w:cstheme="majorHAnsi"/>
        </w:rPr>
      </w:pPr>
      <w:r w:rsidRPr="00FF661C">
        <w:rPr>
          <w:rFonts w:asciiTheme="majorHAnsi" w:hAnsiTheme="majorHAnsi" w:cstheme="majorHAnsi"/>
        </w:rPr>
        <w:t>Being wary of suspicious behaviour at the school gates.</w:t>
      </w:r>
    </w:p>
    <w:p w14:paraId="11D2DC33" w14:textId="77777777" w:rsidR="00146C33" w:rsidRPr="00FF661C" w:rsidRDefault="00146C33" w:rsidP="00FF661C">
      <w:pPr>
        <w:pStyle w:val="TNCBodyText"/>
        <w:numPr>
          <w:ilvl w:val="0"/>
          <w:numId w:val="26"/>
        </w:numPr>
        <w:spacing w:before="0" w:after="0"/>
        <w:rPr>
          <w:rFonts w:asciiTheme="majorHAnsi" w:hAnsiTheme="majorHAnsi" w:cstheme="majorHAnsi"/>
        </w:rPr>
      </w:pPr>
      <w:r w:rsidRPr="00FF661C">
        <w:rPr>
          <w:rFonts w:asciiTheme="majorHAnsi" w:hAnsiTheme="majorHAnsi" w:cstheme="majorHAnsi"/>
        </w:rPr>
        <w:t>Monitoring the behaviour of pupils as they leave the school.</w:t>
      </w:r>
    </w:p>
    <w:p w14:paraId="61565AB4" w14:textId="7684770C" w:rsidR="00146C33" w:rsidRDefault="00146C33" w:rsidP="00FF661C">
      <w:pPr>
        <w:pStyle w:val="TNCBodyText"/>
        <w:numPr>
          <w:ilvl w:val="0"/>
          <w:numId w:val="26"/>
        </w:numPr>
        <w:spacing w:before="0" w:after="0"/>
        <w:rPr>
          <w:rFonts w:asciiTheme="majorHAnsi" w:hAnsiTheme="majorHAnsi" w:cstheme="majorHAnsi"/>
        </w:rPr>
      </w:pPr>
      <w:r w:rsidRPr="00FF661C">
        <w:rPr>
          <w:rFonts w:asciiTheme="majorHAnsi" w:hAnsiTheme="majorHAnsi" w:cstheme="majorHAnsi"/>
        </w:rPr>
        <w:t>Reporting any safeguarding concerns identified during the end of the school day to the DSL.</w:t>
      </w:r>
    </w:p>
    <w:p w14:paraId="52D810B4" w14:textId="77777777" w:rsidR="00FF661C" w:rsidRPr="00FF661C" w:rsidRDefault="00FF661C" w:rsidP="00FF661C">
      <w:pPr>
        <w:pStyle w:val="TNCBodyText"/>
        <w:spacing w:before="0" w:after="0"/>
        <w:ind w:left="720"/>
        <w:rPr>
          <w:rFonts w:asciiTheme="majorHAnsi" w:hAnsiTheme="majorHAnsi" w:cstheme="majorHAnsi"/>
        </w:rPr>
      </w:pPr>
    </w:p>
    <w:p w14:paraId="48E2A4D9"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Parents will be responsible for:</w:t>
      </w:r>
    </w:p>
    <w:p w14:paraId="39DB0388" w14:textId="77777777" w:rsidR="00146C33" w:rsidRPr="00FF661C" w:rsidRDefault="00146C33" w:rsidP="00FF661C">
      <w:pPr>
        <w:pStyle w:val="TNCBodyText"/>
        <w:numPr>
          <w:ilvl w:val="0"/>
          <w:numId w:val="24"/>
        </w:numPr>
        <w:spacing w:before="0" w:after="0"/>
        <w:rPr>
          <w:rFonts w:asciiTheme="majorHAnsi" w:hAnsiTheme="majorHAnsi" w:cstheme="majorHAnsi"/>
        </w:rPr>
      </w:pPr>
      <w:r w:rsidRPr="00FF661C">
        <w:rPr>
          <w:rFonts w:asciiTheme="majorHAnsi" w:hAnsiTheme="majorHAnsi" w:cstheme="majorHAnsi"/>
        </w:rPr>
        <w:t>Adhering to the principles outlined in this policy.</w:t>
      </w:r>
    </w:p>
    <w:p w14:paraId="2223450F" w14:textId="77777777" w:rsidR="00146C33" w:rsidRPr="00FF661C" w:rsidRDefault="00146C33" w:rsidP="00FF661C">
      <w:pPr>
        <w:pStyle w:val="TNCBodyText"/>
        <w:numPr>
          <w:ilvl w:val="0"/>
          <w:numId w:val="24"/>
        </w:numPr>
        <w:spacing w:before="0" w:after="0"/>
        <w:rPr>
          <w:rFonts w:asciiTheme="majorHAnsi" w:hAnsiTheme="majorHAnsi" w:cstheme="majorHAnsi"/>
        </w:rPr>
      </w:pPr>
      <w:r w:rsidRPr="00FF661C">
        <w:rPr>
          <w:rFonts w:asciiTheme="majorHAnsi" w:hAnsiTheme="majorHAnsi" w:cstheme="majorHAnsi"/>
        </w:rPr>
        <w:t>Ensuring their child is aware of, and adheres to, the established route for travelling to and from school.</w:t>
      </w:r>
    </w:p>
    <w:p w14:paraId="3E1D2352" w14:textId="77777777" w:rsidR="00146C33" w:rsidRPr="00FF661C" w:rsidRDefault="00146C33" w:rsidP="00FF661C">
      <w:pPr>
        <w:pStyle w:val="TNCBodyText"/>
        <w:numPr>
          <w:ilvl w:val="0"/>
          <w:numId w:val="24"/>
        </w:numPr>
        <w:spacing w:before="0" w:after="0"/>
        <w:rPr>
          <w:rFonts w:asciiTheme="majorHAnsi" w:hAnsiTheme="majorHAnsi" w:cstheme="majorHAnsi"/>
        </w:rPr>
      </w:pPr>
      <w:r w:rsidRPr="00FF661C">
        <w:rPr>
          <w:rFonts w:asciiTheme="majorHAnsi" w:hAnsiTheme="majorHAnsi" w:cstheme="majorHAnsi"/>
        </w:rPr>
        <w:t>Informing the headteacher when their child has not returned home from school.</w:t>
      </w:r>
    </w:p>
    <w:p w14:paraId="7EE0D694" w14:textId="06548416" w:rsidR="00146C33" w:rsidRDefault="00146C33" w:rsidP="00FF661C">
      <w:pPr>
        <w:pStyle w:val="TNCBodyText"/>
        <w:numPr>
          <w:ilvl w:val="0"/>
          <w:numId w:val="24"/>
        </w:numPr>
        <w:spacing w:before="0" w:after="0"/>
        <w:rPr>
          <w:rFonts w:asciiTheme="majorHAnsi" w:hAnsiTheme="majorHAnsi" w:cstheme="majorHAnsi"/>
        </w:rPr>
      </w:pPr>
      <w:r w:rsidRPr="00FF661C">
        <w:rPr>
          <w:rFonts w:asciiTheme="majorHAnsi" w:hAnsiTheme="majorHAnsi" w:cstheme="majorHAnsi"/>
        </w:rPr>
        <w:t>Communicating to the school if they are going to be late to collect their child.</w:t>
      </w:r>
    </w:p>
    <w:p w14:paraId="735BE215" w14:textId="7A8B5255" w:rsidR="00B40780" w:rsidRDefault="00B40780" w:rsidP="00FF661C">
      <w:pPr>
        <w:pStyle w:val="TNCBodyText"/>
        <w:numPr>
          <w:ilvl w:val="0"/>
          <w:numId w:val="24"/>
        </w:numPr>
        <w:spacing w:before="0" w:after="0"/>
        <w:rPr>
          <w:rFonts w:asciiTheme="majorHAnsi" w:hAnsiTheme="majorHAnsi" w:cstheme="majorHAnsi"/>
        </w:rPr>
      </w:pPr>
      <w:r>
        <w:rPr>
          <w:rFonts w:asciiTheme="majorHAnsi" w:hAnsiTheme="majorHAnsi" w:cstheme="majorHAnsi"/>
        </w:rPr>
        <w:t>Communicating to the school if alternative collection arrangements are to be in place</w:t>
      </w:r>
    </w:p>
    <w:p w14:paraId="61092377" w14:textId="77777777" w:rsidR="00FF661C" w:rsidRPr="00FF661C" w:rsidRDefault="00FF661C" w:rsidP="00FF661C">
      <w:pPr>
        <w:pStyle w:val="TNCBodyText"/>
        <w:spacing w:before="0" w:after="0"/>
        <w:ind w:left="720"/>
        <w:rPr>
          <w:rFonts w:asciiTheme="majorHAnsi" w:hAnsiTheme="majorHAnsi" w:cstheme="majorHAnsi"/>
        </w:rPr>
      </w:pPr>
    </w:p>
    <w:p w14:paraId="1294EB26"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Pupils will be responsible for:</w:t>
      </w:r>
    </w:p>
    <w:p w14:paraId="760DBC2F" w14:textId="77777777" w:rsidR="00146C33" w:rsidRPr="00FF661C" w:rsidRDefault="00146C33" w:rsidP="00FF661C">
      <w:pPr>
        <w:pStyle w:val="TNCBodyText"/>
        <w:numPr>
          <w:ilvl w:val="0"/>
          <w:numId w:val="25"/>
        </w:numPr>
        <w:spacing w:before="0" w:after="0"/>
        <w:rPr>
          <w:rFonts w:asciiTheme="majorHAnsi" w:hAnsiTheme="majorHAnsi" w:cstheme="majorHAnsi"/>
        </w:rPr>
      </w:pPr>
      <w:r w:rsidRPr="00FF661C">
        <w:rPr>
          <w:rFonts w:asciiTheme="majorHAnsi" w:hAnsiTheme="majorHAnsi" w:cstheme="majorHAnsi"/>
        </w:rPr>
        <w:t>Behaving appropriately when travelling to and from school.</w:t>
      </w:r>
    </w:p>
    <w:p w14:paraId="07F95DCD" w14:textId="36A2840B" w:rsidR="00146C33" w:rsidRDefault="00146C33" w:rsidP="00FF661C">
      <w:pPr>
        <w:pStyle w:val="TNCBodyText"/>
        <w:numPr>
          <w:ilvl w:val="0"/>
          <w:numId w:val="25"/>
        </w:numPr>
        <w:spacing w:before="0" w:after="0"/>
        <w:rPr>
          <w:rFonts w:asciiTheme="majorHAnsi" w:hAnsiTheme="majorHAnsi" w:cstheme="majorHAnsi"/>
        </w:rPr>
      </w:pPr>
      <w:r w:rsidRPr="00FF661C">
        <w:rPr>
          <w:rFonts w:asciiTheme="majorHAnsi" w:hAnsiTheme="majorHAnsi" w:cstheme="majorHAnsi"/>
        </w:rPr>
        <w:t>Making sure they arrive to school on time.</w:t>
      </w:r>
    </w:p>
    <w:p w14:paraId="13B05E7C" w14:textId="77777777" w:rsidR="00FF661C" w:rsidRPr="00FF661C" w:rsidRDefault="00FF661C" w:rsidP="00FF661C">
      <w:pPr>
        <w:pStyle w:val="TNCBodyText"/>
        <w:spacing w:before="0" w:after="0"/>
        <w:ind w:left="720"/>
        <w:rPr>
          <w:rFonts w:asciiTheme="majorHAnsi" w:hAnsiTheme="majorHAnsi" w:cstheme="majorHAnsi"/>
        </w:rPr>
      </w:pPr>
    </w:p>
    <w:p w14:paraId="0490255E" w14:textId="4DE27865" w:rsidR="00146C33" w:rsidRDefault="00146C33" w:rsidP="00FF661C">
      <w:pPr>
        <w:pStyle w:val="Heading2"/>
        <w:spacing w:before="0" w:after="0"/>
        <w:rPr>
          <w:rFonts w:cstheme="majorHAnsi"/>
          <w:b/>
          <w:bCs/>
          <w:color w:val="auto"/>
          <w:sz w:val="22"/>
          <w:szCs w:val="22"/>
        </w:rPr>
      </w:pPr>
      <w:bookmarkStart w:id="4" w:name="_General_collection_procedure"/>
      <w:bookmarkEnd w:id="4"/>
      <w:r w:rsidRPr="00FF661C">
        <w:rPr>
          <w:rFonts w:cstheme="majorHAnsi"/>
          <w:b/>
          <w:bCs/>
          <w:color w:val="auto"/>
          <w:sz w:val="22"/>
          <w:szCs w:val="22"/>
        </w:rPr>
        <w:t>General collection procedure</w:t>
      </w:r>
    </w:p>
    <w:p w14:paraId="04319BBA" w14:textId="77777777" w:rsidR="00B40780" w:rsidRPr="00B40780" w:rsidRDefault="00B40780" w:rsidP="00B40780"/>
    <w:p w14:paraId="28F63ADA" w14:textId="70256F45" w:rsidR="00146C33" w:rsidRDefault="00146C33" w:rsidP="00FF661C">
      <w:pPr>
        <w:spacing w:after="0"/>
        <w:rPr>
          <w:rFonts w:asciiTheme="majorHAnsi" w:hAnsiTheme="majorHAnsi" w:cstheme="majorHAnsi"/>
        </w:rPr>
      </w:pPr>
      <w:r w:rsidRPr="00FF661C">
        <w:rPr>
          <w:rFonts w:asciiTheme="majorHAnsi" w:hAnsiTheme="majorHAnsi" w:cstheme="majorHAnsi"/>
        </w:rPr>
        <w:t xml:space="preserve">Parents will promptly collect pupils at the end of the school day, which is 3pm, from the designated locations on the school site. Parents should be aware of the expectations when on the school site </w:t>
      </w:r>
      <w:r w:rsidRPr="00FF661C">
        <w:rPr>
          <w:rFonts w:asciiTheme="majorHAnsi" w:hAnsiTheme="majorHAnsi" w:cstheme="majorHAnsi"/>
        </w:rPr>
        <w:lastRenderedPageBreak/>
        <w:t xml:space="preserve">include no animals (except working/ service animals), no smoking, no abusive or aggressive language and behaviours and no riding bikes, scooters or e-scooters.  Parents are expected to be respectful to each other and to staff while waiting to collect their child.  </w:t>
      </w:r>
    </w:p>
    <w:p w14:paraId="672A9B0E" w14:textId="77777777" w:rsidR="00FF661C" w:rsidRPr="00FF661C" w:rsidRDefault="00FF661C" w:rsidP="00FF661C">
      <w:pPr>
        <w:spacing w:after="0"/>
        <w:rPr>
          <w:rFonts w:asciiTheme="majorHAnsi" w:hAnsiTheme="majorHAnsi" w:cstheme="majorHAnsi"/>
        </w:rPr>
      </w:pPr>
    </w:p>
    <w:p w14:paraId="093C7D6A" w14:textId="44DEE64A" w:rsidR="00146C33" w:rsidRDefault="00146C33" w:rsidP="00FF661C">
      <w:pPr>
        <w:spacing w:after="0"/>
        <w:rPr>
          <w:rFonts w:asciiTheme="majorHAnsi" w:hAnsiTheme="majorHAnsi" w:cstheme="majorHAnsi"/>
        </w:rPr>
      </w:pPr>
      <w:r w:rsidRPr="00FF661C">
        <w:rPr>
          <w:rFonts w:asciiTheme="majorHAnsi" w:hAnsiTheme="majorHAnsi" w:cstheme="majorHAnsi"/>
        </w:rPr>
        <w:t xml:space="preserve">Staff members will supervise the playground until all pupils have been collected, and at 3.10pm, a whistle will blow.  At this time, all non-staff must leave the site so that it can be locked, and any child that has not been collected will be taken to the school office where their parent, carer or emergency contact will be called. </w:t>
      </w:r>
    </w:p>
    <w:p w14:paraId="46AE363F" w14:textId="77777777" w:rsidR="00FF661C" w:rsidRPr="00FF661C" w:rsidRDefault="00FF661C" w:rsidP="00FF661C">
      <w:pPr>
        <w:spacing w:after="0"/>
        <w:rPr>
          <w:rFonts w:asciiTheme="majorHAnsi" w:hAnsiTheme="majorHAnsi" w:cstheme="majorHAnsi"/>
        </w:rPr>
      </w:pPr>
    </w:p>
    <w:p w14:paraId="70A3F22B" w14:textId="2463DDCA" w:rsidR="00146C33" w:rsidRDefault="00146C33" w:rsidP="00FF661C">
      <w:pPr>
        <w:spacing w:after="0"/>
        <w:rPr>
          <w:rFonts w:asciiTheme="majorHAnsi" w:hAnsiTheme="majorHAnsi" w:cstheme="majorHAnsi"/>
        </w:rPr>
      </w:pPr>
      <w:r w:rsidRPr="00FF661C">
        <w:rPr>
          <w:rFonts w:asciiTheme="majorHAnsi" w:hAnsiTheme="majorHAnsi" w:cstheme="majorHAnsi"/>
        </w:rPr>
        <w:t xml:space="preserve">Parents will be advised to be mindful of where they are parking when collecting their children so as not to disrupt traffic or block access.  The roads in the immediate vicinity around the school site can get very busy at drop off and pick up times with young children exiting cars.  Parents are advised to maintain their vigilance and be alert to any dangers, and where possible, park further away from school and walk in. </w:t>
      </w:r>
    </w:p>
    <w:p w14:paraId="26404C20" w14:textId="77777777" w:rsidR="00FF661C" w:rsidRPr="00FF661C" w:rsidRDefault="00FF661C" w:rsidP="00FF661C">
      <w:pPr>
        <w:spacing w:after="0"/>
        <w:rPr>
          <w:rFonts w:asciiTheme="majorHAnsi" w:hAnsiTheme="majorHAnsi" w:cstheme="majorHAnsi"/>
        </w:rPr>
      </w:pPr>
    </w:p>
    <w:p w14:paraId="5C8E5155" w14:textId="6DE4F6B3" w:rsidR="00146C33" w:rsidRDefault="00146C33" w:rsidP="00FF661C">
      <w:pPr>
        <w:spacing w:after="0"/>
        <w:rPr>
          <w:rFonts w:asciiTheme="majorHAnsi" w:hAnsiTheme="majorHAnsi" w:cstheme="majorHAnsi"/>
        </w:rPr>
      </w:pPr>
      <w:r w:rsidRPr="00FF661C">
        <w:rPr>
          <w:rFonts w:asciiTheme="majorHAnsi" w:hAnsiTheme="majorHAnsi" w:cstheme="majorHAnsi"/>
        </w:rPr>
        <w:t>Pupils are only allowed to travel home</w:t>
      </w:r>
      <w:r w:rsidR="00B901C5">
        <w:rPr>
          <w:rFonts w:asciiTheme="majorHAnsi" w:hAnsiTheme="majorHAnsi" w:cstheme="majorHAnsi"/>
        </w:rPr>
        <w:t xml:space="preserve"> alone</w:t>
      </w:r>
      <w:r w:rsidRPr="00FF661C">
        <w:rPr>
          <w:rFonts w:asciiTheme="majorHAnsi" w:hAnsiTheme="majorHAnsi" w:cstheme="majorHAnsi"/>
        </w:rPr>
        <w:t xml:space="preserve"> in Year 5 and Year 6 after written consent is given by the parent/ carer. </w:t>
      </w:r>
    </w:p>
    <w:p w14:paraId="03D91BF4" w14:textId="3B121AE9" w:rsidR="00AE554F" w:rsidRDefault="00AE554F" w:rsidP="00FF661C">
      <w:pPr>
        <w:spacing w:after="0"/>
        <w:rPr>
          <w:rFonts w:asciiTheme="majorHAnsi" w:hAnsiTheme="majorHAnsi" w:cstheme="majorHAnsi"/>
        </w:rPr>
      </w:pPr>
    </w:p>
    <w:p w14:paraId="409F2A1F" w14:textId="0925A51A" w:rsidR="00AE554F" w:rsidRDefault="00AE554F" w:rsidP="00FF661C">
      <w:pPr>
        <w:spacing w:after="0"/>
        <w:rPr>
          <w:rFonts w:asciiTheme="majorHAnsi" w:hAnsiTheme="majorHAnsi" w:cstheme="majorHAnsi"/>
        </w:rPr>
      </w:pPr>
      <w:r>
        <w:rPr>
          <w:rFonts w:asciiTheme="majorHAnsi" w:hAnsiTheme="majorHAnsi" w:cstheme="majorHAnsi"/>
        </w:rPr>
        <w:t xml:space="preserve">In pre-school, Reception and Branches, children can only be collected by a person who is on the school’s emergency contacts list, unless parents/ carers have informed staff otherwise on the day. </w:t>
      </w:r>
    </w:p>
    <w:p w14:paraId="41BA59A1" w14:textId="77777777" w:rsidR="00FF661C" w:rsidRPr="00FF661C" w:rsidRDefault="00FF661C" w:rsidP="00FF661C">
      <w:pPr>
        <w:spacing w:after="0"/>
        <w:rPr>
          <w:rFonts w:asciiTheme="majorHAnsi" w:hAnsiTheme="majorHAnsi" w:cstheme="majorHAnsi"/>
        </w:rPr>
      </w:pPr>
    </w:p>
    <w:p w14:paraId="5AD31181" w14:textId="537F2946" w:rsidR="00146C33" w:rsidRDefault="00146C33" w:rsidP="00FF661C">
      <w:pPr>
        <w:spacing w:after="0"/>
        <w:rPr>
          <w:rFonts w:asciiTheme="majorHAnsi" w:hAnsiTheme="majorHAnsi" w:cstheme="majorHAnsi"/>
        </w:rPr>
      </w:pPr>
      <w:r w:rsidRPr="00FF661C">
        <w:rPr>
          <w:rFonts w:asciiTheme="majorHAnsi" w:hAnsiTheme="majorHAnsi" w:cstheme="majorHAnsi"/>
        </w:rPr>
        <w:t xml:space="preserve">Staff members will not release a pupil if it is felt that the parents are not in a fit state to ensure the pupil’s safety or if the pupil shows signs of distress or anxiety. In these cases, the school’s Child Protection and Safeguarding Policy will be followed and children’s social care, and the police if appropriate, will be contacted. </w:t>
      </w:r>
    </w:p>
    <w:p w14:paraId="505F4303" w14:textId="719AA919" w:rsidR="00B40780" w:rsidRDefault="00B40780" w:rsidP="00FF661C">
      <w:pPr>
        <w:spacing w:after="0"/>
        <w:rPr>
          <w:rFonts w:asciiTheme="majorHAnsi" w:hAnsiTheme="majorHAnsi" w:cstheme="majorHAnsi"/>
        </w:rPr>
      </w:pPr>
    </w:p>
    <w:p w14:paraId="55560A35" w14:textId="139E2765" w:rsidR="00B40780" w:rsidRDefault="00B40780" w:rsidP="00FF661C">
      <w:pPr>
        <w:spacing w:after="0"/>
        <w:rPr>
          <w:rFonts w:asciiTheme="majorHAnsi" w:hAnsiTheme="majorHAnsi" w:cstheme="majorHAnsi"/>
        </w:rPr>
      </w:pPr>
      <w:r>
        <w:rPr>
          <w:rFonts w:asciiTheme="majorHAnsi" w:hAnsiTheme="majorHAnsi" w:cstheme="majorHAnsi"/>
        </w:rPr>
        <w:t>Any parents who wish for a sibling aged 11-16</w:t>
      </w:r>
      <w:r w:rsidR="002F47E9">
        <w:rPr>
          <w:rFonts w:asciiTheme="majorHAnsi" w:hAnsiTheme="majorHAnsi" w:cstheme="majorHAnsi"/>
        </w:rPr>
        <w:t xml:space="preserve"> to collect their child must complete the form in </w:t>
      </w:r>
      <w:r w:rsidR="00925F2E" w:rsidRPr="00925F2E">
        <w:rPr>
          <w:rFonts w:asciiTheme="majorHAnsi" w:hAnsiTheme="majorHAnsi" w:cstheme="majorHAnsi"/>
        </w:rPr>
        <w:t>Appendix A - Authorisation for Collection by a Young Person (Aged 11-15)</w:t>
      </w:r>
      <w:r w:rsidR="00925F2E">
        <w:rPr>
          <w:rFonts w:asciiTheme="majorHAnsi" w:hAnsiTheme="majorHAnsi" w:cstheme="majorHAnsi"/>
        </w:rPr>
        <w:t xml:space="preserve">. This form will then be sent to the classroom </w:t>
      </w:r>
      <w:r w:rsidR="00E95A02">
        <w:rPr>
          <w:rFonts w:asciiTheme="majorHAnsi" w:hAnsiTheme="majorHAnsi" w:cstheme="majorHAnsi"/>
        </w:rPr>
        <w:t>as soon as it has been completed.</w:t>
      </w:r>
    </w:p>
    <w:p w14:paraId="03030BE5" w14:textId="77777777" w:rsidR="00FF661C" w:rsidRPr="00FF661C" w:rsidRDefault="00FF661C" w:rsidP="00FF661C">
      <w:pPr>
        <w:spacing w:after="0"/>
        <w:rPr>
          <w:rFonts w:asciiTheme="majorHAnsi" w:hAnsiTheme="majorHAnsi" w:cstheme="majorHAnsi"/>
        </w:rPr>
      </w:pPr>
    </w:p>
    <w:p w14:paraId="06B5B395" w14:textId="355A1732" w:rsidR="00146C33" w:rsidRDefault="00146C33" w:rsidP="00FF661C">
      <w:pPr>
        <w:pStyle w:val="Heading2"/>
        <w:spacing w:before="0" w:after="0"/>
        <w:rPr>
          <w:rFonts w:cstheme="majorHAnsi"/>
          <w:b/>
          <w:bCs/>
          <w:color w:val="auto"/>
          <w:sz w:val="22"/>
          <w:szCs w:val="22"/>
        </w:rPr>
      </w:pPr>
      <w:bookmarkStart w:id="5" w:name="_After-school_club_collection"/>
      <w:bookmarkEnd w:id="5"/>
      <w:r w:rsidRPr="00FF661C">
        <w:rPr>
          <w:rFonts w:cstheme="majorHAnsi"/>
          <w:b/>
          <w:bCs/>
          <w:color w:val="auto"/>
          <w:sz w:val="22"/>
          <w:szCs w:val="22"/>
        </w:rPr>
        <w:t>After-school club collection procedure</w:t>
      </w:r>
    </w:p>
    <w:p w14:paraId="5C38BA45" w14:textId="77777777" w:rsidR="00E95A02" w:rsidRPr="00E95A02" w:rsidRDefault="00E95A02" w:rsidP="00E95A02"/>
    <w:p w14:paraId="03B70BB0" w14:textId="2BC07441"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All extra-curricular activities will finish at 4:00pm.  Acorns after-school care finishes at 4.30pm. </w:t>
      </w:r>
    </w:p>
    <w:p w14:paraId="20480707" w14:textId="26EC02EB"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Parents will follow the normal collection procedure, as outlined in this policy, when picking up children from events after school. </w:t>
      </w:r>
    </w:p>
    <w:p w14:paraId="4738CA17" w14:textId="77777777" w:rsidR="00FF661C" w:rsidRPr="00FF661C" w:rsidRDefault="00FF661C" w:rsidP="00FF661C">
      <w:pPr>
        <w:pStyle w:val="TNCBodyText"/>
        <w:spacing w:before="0" w:after="0"/>
        <w:rPr>
          <w:rFonts w:asciiTheme="majorHAnsi" w:hAnsiTheme="majorHAnsi" w:cstheme="majorHAnsi"/>
        </w:rPr>
      </w:pPr>
    </w:p>
    <w:p w14:paraId="394A64B8" w14:textId="68ADA13B"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Pupils who have not been collected following an extra-curricular activity will be taken to the school’s after-school care club</w:t>
      </w:r>
      <w:r w:rsidR="00DC12D0" w:rsidRPr="00FF661C">
        <w:rPr>
          <w:rFonts w:asciiTheme="majorHAnsi" w:hAnsiTheme="majorHAnsi" w:cstheme="majorHAnsi"/>
        </w:rPr>
        <w:t xml:space="preserve">, Acorns. </w:t>
      </w:r>
    </w:p>
    <w:p w14:paraId="680F3C35" w14:textId="77777777" w:rsidR="00FF661C" w:rsidRPr="00FF661C" w:rsidRDefault="00FF661C" w:rsidP="00FF661C">
      <w:pPr>
        <w:pStyle w:val="TNCBodyText"/>
        <w:spacing w:before="0" w:after="0"/>
        <w:rPr>
          <w:rFonts w:asciiTheme="majorHAnsi" w:hAnsiTheme="majorHAnsi" w:cstheme="majorHAnsi"/>
        </w:rPr>
      </w:pPr>
    </w:p>
    <w:p w14:paraId="7606C8D9" w14:textId="2B85AD0C"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If parents are late to collect their children, which results in the pupils attending the after-school care club, parents will be charged in accordance with the school’s Extended Services Policy.</w:t>
      </w:r>
    </w:p>
    <w:p w14:paraId="424C7F80" w14:textId="77777777" w:rsidR="00FF661C" w:rsidRPr="00FF661C" w:rsidRDefault="00FF661C" w:rsidP="00FF661C">
      <w:pPr>
        <w:pStyle w:val="TNCBodyText"/>
        <w:spacing w:before="0" w:after="0"/>
        <w:rPr>
          <w:rFonts w:asciiTheme="majorHAnsi" w:hAnsiTheme="majorHAnsi" w:cstheme="majorHAnsi"/>
        </w:rPr>
      </w:pPr>
    </w:p>
    <w:p w14:paraId="7D541D25" w14:textId="074ED27F" w:rsidR="00146C33" w:rsidRDefault="00146C33" w:rsidP="00FF661C">
      <w:pPr>
        <w:pStyle w:val="Heading2"/>
        <w:spacing w:before="0" w:after="0"/>
        <w:rPr>
          <w:rFonts w:cstheme="majorHAnsi"/>
          <w:b/>
          <w:bCs/>
          <w:color w:val="auto"/>
          <w:sz w:val="22"/>
          <w:szCs w:val="22"/>
        </w:rPr>
      </w:pPr>
      <w:bookmarkStart w:id="6" w:name="_Late_collection_procedure"/>
      <w:bookmarkEnd w:id="6"/>
      <w:r w:rsidRPr="00FF661C">
        <w:rPr>
          <w:rFonts w:cstheme="majorHAnsi"/>
          <w:b/>
          <w:bCs/>
          <w:color w:val="auto"/>
          <w:sz w:val="22"/>
          <w:szCs w:val="22"/>
        </w:rPr>
        <w:t>Late collection procedure</w:t>
      </w:r>
    </w:p>
    <w:p w14:paraId="75EDF50D" w14:textId="77777777" w:rsidR="00E95A02" w:rsidRPr="00E95A02" w:rsidRDefault="00E95A02" w:rsidP="00E95A02"/>
    <w:p w14:paraId="1EEF1F70" w14:textId="0BC418AF"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Parents will notify the school at the first possible opportunity if they believe they will be late to collect their child. </w:t>
      </w:r>
    </w:p>
    <w:p w14:paraId="7CF3BA7A" w14:textId="77777777" w:rsidR="00FF661C" w:rsidRPr="00FF661C" w:rsidRDefault="00FF661C" w:rsidP="00FF661C">
      <w:pPr>
        <w:pStyle w:val="TNCBodyText"/>
        <w:spacing w:before="0" w:after="0"/>
        <w:rPr>
          <w:rFonts w:asciiTheme="majorHAnsi" w:hAnsiTheme="majorHAnsi" w:cstheme="majorHAnsi"/>
        </w:rPr>
      </w:pPr>
    </w:p>
    <w:p w14:paraId="5695BD10" w14:textId="2D45D069"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lastRenderedPageBreak/>
        <w:t>The school will allow for a 1</w:t>
      </w:r>
      <w:r w:rsidR="00DC12D0" w:rsidRPr="00FF661C">
        <w:rPr>
          <w:rFonts w:asciiTheme="majorHAnsi" w:hAnsiTheme="majorHAnsi" w:cstheme="majorHAnsi"/>
        </w:rPr>
        <w:t>0</w:t>
      </w:r>
      <w:r w:rsidRPr="00FF661C">
        <w:rPr>
          <w:rFonts w:asciiTheme="majorHAnsi" w:hAnsiTheme="majorHAnsi" w:cstheme="majorHAnsi"/>
        </w:rPr>
        <w:t>-minute window for late arrival. If a pupil has not been collected 1</w:t>
      </w:r>
      <w:r w:rsidR="00DC12D0" w:rsidRPr="00FF661C">
        <w:rPr>
          <w:rFonts w:asciiTheme="majorHAnsi" w:hAnsiTheme="majorHAnsi" w:cstheme="majorHAnsi"/>
        </w:rPr>
        <w:t>0</w:t>
      </w:r>
      <w:r w:rsidRPr="00FF661C">
        <w:rPr>
          <w:rFonts w:asciiTheme="majorHAnsi" w:hAnsiTheme="majorHAnsi" w:cstheme="majorHAnsi"/>
        </w:rPr>
        <w:t xml:space="preserve"> minutes after the specified collection time, a staff member will escort them to the school’s after-school care club before trying to contact the pupil’s parents. If the pupil’s parents cannot be reached via the contact details provided, emergency contacts will be contacted, and the school will continue to try and contact the parents. If the parents and emergency contacts cannot be contacted, the non-collection procedure will be followed as outlined in this policy. </w:t>
      </w:r>
    </w:p>
    <w:p w14:paraId="6A5909CF" w14:textId="77777777" w:rsidR="00FF661C" w:rsidRPr="00FF661C" w:rsidRDefault="00FF661C" w:rsidP="00FF661C">
      <w:pPr>
        <w:pStyle w:val="TNCBodyText"/>
        <w:spacing w:before="0" w:after="0"/>
        <w:rPr>
          <w:rFonts w:asciiTheme="majorHAnsi" w:hAnsiTheme="majorHAnsi" w:cstheme="majorHAnsi"/>
        </w:rPr>
      </w:pPr>
    </w:p>
    <w:p w14:paraId="4983038D" w14:textId="72AB42A2"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The school will hold at least one emergency contact for each pupil and will have more than one where reasonably possible. </w:t>
      </w:r>
    </w:p>
    <w:p w14:paraId="2F28343E" w14:textId="77777777" w:rsidR="00FF661C" w:rsidRPr="00FF661C" w:rsidRDefault="00FF661C" w:rsidP="00FF661C">
      <w:pPr>
        <w:pStyle w:val="TNCBodyText"/>
        <w:spacing w:before="0" w:after="0"/>
        <w:rPr>
          <w:rFonts w:asciiTheme="majorHAnsi" w:hAnsiTheme="majorHAnsi" w:cstheme="majorHAnsi"/>
        </w:rPr>
      </w:pPr>
    </w:p>
    <w:p w14:paraId="422C11E9" w14:textId="56360D5B"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The pupil will join the after-school care club, which parents will be liable to pay the cost for this service. </w:t>
      </w:r>
    </w:p>
    <w:p w14:paraId="2FB801BF"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All staff members, including those in charge of after-school activities, will be aware of the school's internal procedure for late collection and will ensure that the situation is resolved whilst causing as little distress as possible to the pupil. </w:t>
      </w:r>
    </w:p>
    <w:p w14:paraId="4127B7A8" w14:textId="5DAE3107"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While awaiting collection, pupils will be supervised at all times, ensuring appropriate staffing ratios are met.</w:t>
      </w:r>
    </w:p>
    <w:p w14:paraId="7E9BC5F6" w14:textId="77777777" w:rsidR="00FF661C" w:rsidRPr="00FF661C" w:rsidRDefault="00FF661C" w:rsidP="00FF661C">
      <w:pPr>
        <w:pStyle w:val="TNCBodyText"/>
        <w:spacing w:before="0" w:after="0"/>
        <w:rPr>
          <w:rFonts w:asciiTheme="majorHAnsi" w:hAnsiTheme="majorHAnsi" w:cstheme="majorHAnsi"/>
        </w:rPr>
      </w:pPr>
    </w:p>
    <w:p w14:paraId="2BBD7582" w14:textId="39066834"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Where appropriate, a staff member will sensitively ask the pupil whether they are aware of any reason that could account for their parents being late.</w:t>
      </w:r>
    </w:p>
    <w:p w14:paraId="45D853DA" w14:textId="77777777" w:rsidR="00FF661C" w:rsidRPr="00FF661C" w:rsidRDefault="00FF661C" w:rsidP="00FF661C">
      <w:pPr>
        <w:pStyle w:val="TNCBodyText"/>
        <w:spacing w:before="0" w:after="0"/>
        <w:rPr>
          <w:rFonts w:asciiTheme="majorHAnsi" w:hAnsiTheme="majorHAnsi" w:cstheme="majorHAnsi"/>
        </w:rPr>
      </w:pPr>
    </w:p>
    <w:p w14:paraId="1E51CF06" w14:textId="36357462" w:rsidR="00146C33" w:rsidRDefault="00146C33" w:rsidP="00FF661C">
      <w:pPr>
        <w:pStyle w:val="Heading2"/>
        <w:spacing w:before="0" w:after="0"/>
        <w:rPr>
          <w:rFonts w:cstheme="majorHAnsi"/>
          <w:b/>
          <w:bCs/>
          <w:color w:val="auto"/>
          <w:sz w:val="22"/>
          <w:szCs w:val="22"/>
        </w:rPr>
      </w:pPr>
      <w:bookmarkStart w:id="7" w:name="_Recurrence_of_late"/>
      <w:bookmarkEnd w:id="7"/>
      <w:r w:rsidRPr="00FF661C">
        <w:rPr>
          <w:rFonts w:cstheme="majorHAnsi"/>
          <w:b/>
          <w:bCs/>
          <w:color w:val="auto"/>
          <w:sz w:val="22"/>
          <w:szCs w:val="22"/>
        </w:rPr>
        <w:t>Recurrence of late collection</w:t>
      </w:r>
    </w:p>
    <w:p w14:paraId="3BBEA2BA" w14:textId="77777777" w:rsidR="00E95A02" w:rsidRPr="00E95A02" w:rsidRDefault="00E95A02" w:rsidP="00E95A02"/>
    <w:p w14:paraId="437FE801" w14:textId="63826FEF" w:rsidR="00146C33" w:rsidRDefault="00146C33" w:rsidP="00FF661C">
      <w:pPr>
        <w:pStyle w:val="TNCBodyText"/>
        <w:tabs>
          <w:tab w:val="left" w:pos="1080"/>
        </w:tabs>
        <w:spacing w:before="0" w:after="0"/>
        <w:rPr>
          <w:rFonts w:asciiTheme="majorHAnsi" w:hAnsiTheme="majorHAnsi" w:cstheme="majorHAnsi"/>
        </w:rPr>
      </w:pPr>
      <w:r w:rsidRPr="00FF661C">
        <w:rPr>
          <w:rFonts w:asciiTheme="majorHAnsi" w:hAnsiTheme="majorHAnsi" w:cstheme="majorHAnsi"/>
        </w:rPr>
        <w:t xml:space="preserve">The length and frequency of late collections are monitored by the school. The school will keep a record of incidents where parents are late with no reasonable explanation. </w:t>
      </w:r>
    </w:p>
    <w:p w14:paraId="1E0D01DD" w14:textId="77777777" w:rsidR="00FF661C" w:rsidRPr="00FF661C" w:rsidRDefault="00FF661C" w:rsidP="00FF661C">
      <w:pPr>
        <w:pStyle w:val="TNCBodyText"/>
        <w:tabs>
          <w:tab w:val="left" w:pos="1080"/>
        </w:tabs>
        <w:spacing w:before="0" w:after="0"/>
        <w:rPr>
          <w:rFonts w:asciiTheme="majorHAnsi" w:hAnsiTheme="majorHAnsi" w:cstheme="majorHAnsi"/>
        </w:rPr>
      </w:pPr>
    </w:p>
    <w:p w14:paraId="1CF44B80" w14:textId="77777777" w:rsidR="00146C33" w:rsidRPr="00FF661C" w:rsidRDefault="00146C33" w:rsidP="00FF661C">
      <w:pPr>
        <w:pStyle w:val="TNCBodyText"/>
        <w:tabs>
          <w:tab w:val="left" w:pos="1080"/>
        </w:tabs>
        <w:spacing w:before="0" w:after="0"/>
        <w:rPr>
          <w:rFonts w:asciiTheme="majorHAnsi" w:hAnsiTheme="majorHAnsi" w:cstheme="majorHAnsi"/>
        </w:rPr>
      </w:pPr>
      <w:r w:rsidRPr="00FF661C">
        <w:rPr>
          <w:rFonts w:asciiTheme="majorHAnsi" w:hAnsiTheme="majorHAnsi" w:cstheme="majorHAnsi"/>
        </w:rPr>
        <w:t xml:space="preserve">Concerns regarding a pupil’s safety and welfare associated with late collection will be dealt with in accordance with the school’s Child Protection and Safeguarding Policy. </w:t>
      </w:r>
    </w:p>
    <w:p w14:paraId="383BA700" w14:textId="77777777" w:rsidR="00FF661C" w:rsidRPr="00FF661C" w:rsidRDefault="00FF661C" w:rsidP="00FF661C">
      <w:pPr>
        <w:pStyle w:val="TNCBodyText"/>
        <w:tabs>
          <w:tab w:val="left" w:pos="1080"/>
        </w:tabs>
        <w:spacing w:before="0" w:after="0"/>
        <w:rPr>
          <w:rFonts w:asciiTheme="majorHAnsi" w:hAnsiTheme="majorHAnsi" w:cstheme="majorHAnsi"/>
        </w:rPr>
      </w:pPr>
    </w:p>
    <w:p w14:paraId="30F53163" w14:textId="1B758C38" w:rsidR="00146C33" w:rsidRDefault="00146C33" w:rsidP="00FF661C">
      <w:pPr>
        <w:pStyle w:val="Heading2"/>
        <w:spacing w:before="0" w:after="0"/>
        <w:rPr>
          <w:rFonts w:cstheme="majorHAnsi"/>
          <w:b/>
          <w:bCs/>
          <w:color w:val="auto"/>
          <w:sz w:val="22"/>
          <w:szCs w:val="22"/>
        </w:rPr>
      </w:pPr>
      <w:bookmarkStart w:id="8" w:name="_Collecting_a_child"/>
      <w:bookmarkEnd w:id="8"/>
      <w:r w:rsidRPr="00FF661C">
        <w:rPr>
          <w:rFonts w:cstheme="majorHAnsi"/>
          <w:b/>
          <w:bCs/>
          <w:color w:val="auto"/>
          <w:sz w:val="22"/>
          <w:szCs w:val="22"/>
        </w:rPr>
        <w:t>Collecting a child on someone’s behalf</w:t>
      </w:r>
    </w:p>
    <w:p w14:paraId="0791013C" w14:textId="77777777" w:rsidR="00E95A02" w:rsidRPr="00E95A02" w:rsidRDefault="00E95A02" w:rsidP="00E95A02"/>
    <w:p w14:paraId="49747D07" w14:textId="5070C905"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The school will never release a pupil into the care of another adult who is not a family member or named emergency contact without the consent of their parents. </w:t>
      </w:r>
    </w:p>
    <w:p w14:paraId="11DCB00B" w14:textId="77777777" w:rsidR="00FF661C" w:rsidRPr="00FF661C" w:rsidRDefault="00FF661C" w:rsidP="00FF661C">
      <w:pPr>
        <w:pStyle w:val="TNCBodyText"/>
        <w:spacing w:before="0" w:after="0"/>
        <w:rPr>
          <w:rFonts w:asciiTheme="majorHAnsi" w:hAnsiTheme="majorHAnsi" w:cstheme="majorHAnsi"/>
        </w:rPr>
      </w:pPr>
    </w:p>
    <w:p w14:paraId="14ED5C1F" w14:textId="5A5A46B3"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Social workers will not be permitted to collect pupils from the school to attend care review meetings without the prior consent of teachers, foster carers</w:t>
      </w:r>
      <w:r w:rsidR="00DC12D0" w:rsidRPr="00FF661C">
        <w:rPr>
          <w:rFonts w:asciiTheme="majorHAnsi" w:hAnsiTheme="majorHAnsi" w:cstheme="majorHAnsi"/>
        </w:rPr>
        <w:t xml:space="preserve"> or parents. </w:t>
      </w:r>
    </w:p>
    <w:p w14:paraId="54571D6A" w14:textId="77777777" w:rsidR="00FF661C" w:rsidRPr="00FF661C" w:rsidRDefault="00FF661C" w:rsidP="00FF661C">
      <w:pPr>
        <w:pStyle w:val="TNCBodyText"/>
        <w:spacing w:before="0" w:after="0"/>
        <w:rPr>
          <w:rFonts w:asciiTheme="majorHAnsi" w:hAnsiTheme="majorHAnsi" w:cstheme="majorHAnsi"/>
        </w:rPr>
      </w:pPr>
    </w:p>
    <w:p w14:paraId="56A38C3B"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Pupils may be collected from school by an older sibling if the sibling is aged 16 or older. </w:t>
      </w:r>
    </w:p>
    <w:p w14:paraId="5B479B0F" w14:textId="2D1043ED"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If parents wish for their child to be collected by another party who does not have parental responsibility, whether this is a regular occurrence or a single occurrence, they will notify the school i</w:t>
      </w:r>
      <w:r w:rsidR="00DC12D0" w:rsidRPr="00FF661C">
        <w:rPr>
          <w:rFonts w:asciiTheme="majorHAnsi" w:hAnsiTheme="majorHAnsi" w:cstheme="majorHAnsi"/>
        </w:rPr>
        <w:t xml:space="preserve">n advance by phoning the school office. </w:t>
      </w:r>
    </w:p>
    <w:p w14:paraId="640A9B76" w14:textId="77777777" w:rsidR="00FF661C" w:rsidRPr="00FF661C" w:rsidRDefault="00FF661C" w:rsidP="00FF661C">
      <w:pPr>
        <w:pStyle w:val="TNCBodyText"/>
        <w:spacing w:before="0" w:after="0"/>
        <w:rPr>
          <w:rFonts w:asciiTheme="majorHAnsi" w:hAnsiTheme="majorHAnsi" w:cstheme="majorHAnsi"/>
        </w:rPr>
      </w:pPr>
    </w:p>
    <w:p w14:paraId="5C2542B7" w14:textId="05FAD8D6"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A password may be requested to be used by both parties to ensure the identity of the person collecting the pupil is the individual arranged by the parent.</w:t>
      </w:r>
    </w:p>
    <w:p w14:paraId="035D2A7D" w14:textId="77777777" w:rsidR="00FF661C" w:rsidRPr="00FF661C" w:rsidRDefault="00FF661C" w:rsidP="00FF661C">
      <w:pPr>
        <w:pStyle w:val="TNCBodyText"/>
        <w:spacing w:before="0" w:after="0"/>
        <w:rPr>
          <w:rFonts w:asciiTheme="majorHAnsi" w:hAnsiTheme="majorHAnsi" w:cstheme="majorHAnsi"/>
        </w:rPr>
      </w:pPr>
    </w:p>
    <w:p w14:paraId="1C7D5347"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Staff members who are unsure of an adult’s identity will ask to see identification. If there is uncertainty about a person’s identity following the checking of their identification, the following procedure will be followed:</w:t>
      </w:r>
    </w:p>
    <w:p w14:paraId="0EF09ABF" w14:textId="77777777" w:rsidR="00146C33" w:rsidRPr="00FF661C" w:rsidRDefault="00146C33" w:rsidP="00FF661C">
      <w:pPr>
        <w:pStyle w:val="TNCBodyText"/>
        <w:numPr>
          <w:ilvl w:val="0"/>
          <w:numId w:val="27"/>
        </w:numPr>
        <w:spacing w:before="0" w:after="0"/>
        <w:rPr>
          <w:rFonts w:asciiTheme="majorHAnsi" w:hAnsiTheme="majorHAnsi" w:cstheme="majorHAnsi"/>
        </w:rPr>
      </w:pPr>
      <w:r w:rsidRPr="00FF661C">
        <w:rPr>
          <w:rFonts w:asciiTheme="majorHAnsi" w:hAnsiTheme="majorHAnsi" w:cstheme="majorHAnsi"/>
        </w:rPr>
        <w:lastRenderedPageBreak/>
        <w:t>A staff member will take the pupil to the school office</w:t>
      </w:r>
    </w:p>
    <w:p w14:paraId="3F6D3D98" w14:textId="77777777" w:rsidR="00146C33" w:rsidRPr="00FF661C" w:rsidRDefault="00146C33" w:rsidP="00FF661C">
      <w:pPr>
        <w:pStyle w:val="TNCBodyText"/>
        <w:numPr>
          <w:ilvl w:val="0"/>
          <w:numId w:val="27"/>
        </w:numPr>
        <w:spacing w:before="0" w:after="0"/>
        <w:rPr>
          <w:rFonts w:asciiTheme="majorHAnsi" w:hAnsiTheme="majorHAnsi" w:cstheme="majorHAnsi"/>
        </w:rPr>
      </w:pPr>
      <w:r w:rsidRPr="00FF661C">
        <w:rPr>
          <w:rFonts w:asciiTheme="majorHAnsi" w:hAnsiTheme="majorHAnsi" w:cstheme="majorHAnsi"/>
        </w:rPr>
        <w:t>The pupil’s parents will be contacted for further advice</w:t>
      </w:r>
    </w:p>
    <w:p w14:paraId="5CE0D080" w14:textId="77777777" w:rsidR="00146C33" w:rsidRPr="00FF661C" w:rsidRDefault="00146C33" w:rsidP="00FF661C">
      <w:pPr>
        <w:pStyle w:val="TNCBodyText"/>
        <w:numPr>
          <w:ilvl w:val="0"/>
          <w:numId w:val="27"/>
        </w:numPr>
        <w:spacing w:before="0" w:after="0"/>
        <w:rPr>
          <w:rFonts w:asciiTheme="majorHAnsi" w:hAnsiTheme="majorHAnsi" w:cstheme="majorHAnsi"/>
        </w:rPr>
      </w:pPr>
      <w:r w:rsidRPr="00FF661C">
        <w:rPr>
          <w:rFonts w:asciiTheme="majorHAnsi" w:hAnsiTheme="majorHAnsi" w:cstheme="majorHAnsi"/>
        </w:rPr>
        <w:t xml:space="preserve">A member of the SLT will be made aware of the situation </w:t>
      </w:r>
    </w:p>
    <w:p w14:paraId="37ABA800" w14:textId="77777777" w:rsidR="00146C33" w:rsidRPr="00FF661C" w:rsidRDefault="00146C33" w:rsidP="00FF661C">
      <w:pPr>
        <w:pStyle w:val="TNCBodyText"/>
        <w:numPr>
          <w:ilvl w:val="0"/>
          <w:numId w:val="27"/>
        </w:numPr>
        <w:spacing w:before="0" w:after="0"/>
        <w:rPr>
          <w:rFonts w:asciiTheme="majorHAnsi" w:hAnsiTheme="majorHAnsi" w:cstheme="majorHAnsi"/>
        </w:rPr>
      </w:pPr>
      <w:r w:rsidRPr="00FF661C">
        <w:rPr>
          <w:rFonts w:asciiTheme="majorHAnsi" w:hAnsiTheme="majorHAnsi" w:cstheme="majorHAnsi"/>
        </w:rPr>
        <w:t>If the pupil’s parents are not contactable, the standard procedure for uncollected pupils will be followed</w:t>
      </w:r>
    </w:p>
    <w:p w14:paraId="4F58D83F" w14:textId="2833BF59"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Under no circumstances will a pupil be allowed to leave the school with someone if they are showing signs of distress or anxiety.</w:t>
      </w:r>
    </w:p>
    <w:p w14:paraId="64408D2D" w14:textId="77777777" w:rsidR="00FF661C" w:rsidRPr="00FF661C" w:rsidRDefault="00FF661C" w:rsidP="00FF661C">
      <w:pPr>
        <w:pStyle w:val="TNCBodyText"/>
        <w:spacing w:before="0" w:after="0"/>
        <w:rPr>
          <w:rFonts w:asciiTheme="majorHAnsi" w:hAnsiTheme="majorHAnsi" w:cstheme="majorHAnsi"/>
        </w:rPr>
      </w:pPr>
    </w:p>
    <w:p w14:paraId="1E6CD755" w14:textId="7BD8AEAB" w:rsidR="00146C33" w:rsidRDefault="00146C33" w:rsidP="00FF661C">
      <w:pPr>
        <w:pStyle w:val="Heading2"/>
        <w:spacing w:before="0" w:after="0"/>
        <w:rPr>
          <w:rFonts w:cstheme="majorHAnsi"/>
          <w:b/>
          <w:bCs/>
          <w:color w:val="auto"/>
          <w:sz w:val="22"/>
          <w:szCs w:val="22"/>
        </w:rPr>
      </w:pPr>
      <w:bookmarkStart w:id="9" w:name="_Non-collection_procedure"/>
      <w:bookmarkEnd w:id="9"/>
      <w:r w:rsidRPr="00FF661C">
        <w:rPr>
          <w:rFonts w:cstheme="majorHAnsi"/>
          <w:b/>
          <w:bCs/>
          <w:color w:val="auto"/>
          <w:sz w:val="22"/>
          <w:szCs w:val="22"/>
        </w:rPr>
        <w:t>Non-collection procedure</w:t>
      </w:r>
    </w:p>
    <w:p w14:paraId="42B1D367" w14:textId="77777777" w:rsidR="00E95A02" w:rsidRPr="00E95A02" w:rsidRDefault="00E95A02" w:rsidP="00E95A02"/>
    <w:p w14:paraId="508DA7AD"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The school will continue to try and contact the parents and named emergency contacts in the event of a non-collection. A detailed record of the action taken, and the calls made, will be kept.</w:t>
      </w:r>
    </w:p>
    <w:p w14:paraId="656682D8" w14:textId="2A44A885"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Under no circumstances will staff members go and look for the parents. A staff member will supervise the pupil at all times.  </w:t>
      </w:r>
    </w:p>
    <w:p w14:paraId="2701D2A1" w14:textId="77777777" w:rsidR="00565006" w:rsidRPr="00FF661C" w:rsidRDefault="00565006" w:rsidP="00FF661C">
      <w:pPr>
        <w:pStyle w:val="TNCBodyText"/>
        <w:spacing w:before="0" w:after="0"/>
        <w:rPr>
          <w:rFonts w:asciiTheme="majorHAnsi" w:hAnsiTheme="majorHAnsi" w:cstheme="majorHAnsi"/>
        </w:rPr>
      </w:pPr>
    </w:p>
    <w:p w14:paraId="7C7F7905" w14:textId="61A3E312"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If no contact has been made with the pupil’s parents or emergency contacts, and no one has arrived to collect the child within an hour since the original collection time – the end of the school day or at 4.30pm if it was pre-arranged for a pupil to attend a school club – the school’s Child Protection and Safeguarding Policy will be followed and children’s social care, and the police if appropriate, will be contacted. </w:t>
      </w:r>
      <w:r w:rsidR="00565006">
        <w:rPr>
          <w:rFonts w:asciiTheme="majorHAnsi" w:hAnsiTheme="majorHAnsi" w:cstheme="majorHAnsi"/>
        </w:rPr>
        <w:t xml:space="preserve"> </w:t>
      </w:r>
      <w:r w:rsidRPr="00FF661C">
        <w:rPr>
          <w:rFonts w:asciiTheme="majorHAnsi" w:hAnsiTheme="majorHAnsi" w:cstheme="majorHAnsi"/>
        </w:rPr>
        <w:t xml:space="preserve">A member of staff will stay with the pupil until children’s social care arrives. </w:t>
      </w:r>
    </w:p>
    <w:p w14:paraId="674B1A87" w14:textId="77777777" w:rsidR="00565006" w:rsidRPr="00FF661C" w:rsidRDefault="00565006" w:rsidP="00FF661C">
      <w:pPr>
        <w:pStyle w:val="TNCBodyText"/>
        <w:spacing w:before="0" w:after="0"/>
        <w:rPr>
          <w:rFonts w:asciiTheme="majorHAnsi" w:hAnsiTheme="majorHAnsi" w:cstheme="majorHAnsi"/>
        </w:rPr>
      </w:pPr>
    </w:p>
    <w:p w14:paraId="4152B279" w14:textId="4745A9F3"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Once the situation has been resolved, the reason the circumstances arose will be established and noted, and steps to avoid recurrence will be taken by the school and parents.   </w:t>
      </w:r>
    </w:p>
    <w:p w14:paraId="5695A13F" w14:textId="77777777" w:rsidR="00565006" w:rsidRPr="00FF661C" w:rsidRDefault="00565006" w:rsidP="00FF661C">
      <w:pPr>
        <w:pStyle w:val="TNCBodyText"/>
        <w:spacing w:before="0" w:after="0"/>
        <w:rPr>
          <w:rFonts w:asciiTheme="majorHAnsi" w:hAnsiTheme="majorHAnsi" w:cstheme="majorHAnsi"/>
        </w:rPr>
      </w:pPr>
    </w:p>
    <w:p w14:paraId="1C9596F6" w14:textId="3B07E4DE" w:rsidR="00146C33" w:rsidRDefault="00146C33" w:rsidP="00FF661C">
      <w:pPr>
        <w:pStyle w:val="Heading2"/>
        <w:spacing w:before="0" w:after="0"/>
        <w:rPr>
          <w:rFonts w:cstheme="majorHAnsi"/>
          <w:b/>
          <w:bCs/>
          <w:color w:val="auto"/>
          <w:sz w:val="22"/>
          <w:szCs w:val="22"/>
        </w:rPr>
      </w:pPr>
      <w:bookmarkStart w:id="10" w:name="_Monitoring_and_review"/>
      <w:bookmarkEnd w:id="10"/>
      <w:r w:rsidRPr="00565006">
        <w:rPr>
          <w:rFonts w:cstheme="majorHAnsi"/>
          <w:b/>
          <w:bCs/>
          <w:color w:val="auto"/>
          <w:sz w:val="22"/>
          <w:szCs w:val="22"/>
        </w:rPr>
        <w:t>Monitoring and review</w:t>
      </w:r>
    </w:p>
    <w:p w14:paraId="38E3F94F" w14:textId="77777777" w:rsidR="00E95A02" w:rsidRPr="00E95A02" w:rsidRDefault="00E95A02" w:rsidP="00E95A02"/>
    <w:p w14:paraId="31CD2E64" w14:textId="77777777"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Following an event of non-collection, the relevant procedures will be reviewed to ensure they were effective and will be amended where necessary. </w:t>
      </w:r>
    </w:p>
    <w:p w14:paraId="27796FB2" w14:textId="19371778" w:rsidR="00146C33" w:rsidRPr="00FF661C"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 xml:space="preserve">This policy will be reviewed on an annual basis by the headteacher and DSL. </w:t>
      </w:r>
    </w:p>
    <w:p w14:paraId="78BED06F" w14:textId="1CE00B51" w:rsidR="00146C33" w:rsidRDefault="00146C33" w:rsidP="00FF661C">
      <w:pPr>
        <w:pStyle w:val="TNCBodyText"/>
        <w:spacing w:before="0" w:after="0"/>
        <w:rPr>
          <w:rFonts w:asciiTheme="majorHAnsi" w:hAnsiTheme="majorHAnsi" w:cstheme="majorHAnsi"/>
        </w:rPr>
      </w:pPr>
      <w:r w:rsidRPr="00FF661C">
        <w:rPr>
          <w:rFonts w:asciiTheme="majorHAnsi" w:hAnsiTheme="majorHAnsi" w:cstheme="majorHAnsi"/>
        </w:rPr>
        <w:t>Any changes made to this policy will be communicated to all staff and parents.</w:t>
      </w:r>
      <w:bookmarkStart w:id="11" w:name="_Non-collection_of_pupil"/>
      <w:bookmarkStart w:id="12" w:name="letter2"/>
      <w:bookmarkEnd w:id="11"/>
      <w:bookmarkEnd w:id="12"/>
    </w:p>
    <w:p w14:paraId="5A1EDE11" w14:textId="6D3A227E" w:rsidR="00E95A02" w:rsidRDefault="00E95A02" w:rsidP="00FF661C">
      <w:pPr>
        <w:pStyle w:val="TNCBodyText"/>
        <w:spacing w:before="0" w:after="0"/>
        <w:rPr>
          <w:rFonts w:asciiTheme="majorHAnsi" w:hAnsiTheme="majorHAnsi" w:cstheme="majorHAnsi"/>
        </w:rPr>
      </w:pPr>
    </w:p>
    <w:p w14:paraId="6A4A2053" w14:textId="38C7075D" w:rsidR="00E95A02" w:rsidRDefault="00E95A02" w:rsidP="00FF661C">
      <w:pPr>
        <w:pStyle w:val="TNCBodyText"/>
        <w:spacing w:before="0" w:after="0"/>
        <w:rPr>
          <w:rFonts w:asciiTheme="majorHAnsi" w:hAnsiTheme="majorHAnsi" w:cstheme="majorHAnsi"/>
        </w:rPr>
      </w:pPr>
    </w:p>
    <w:p w14:paraId="46725440" w14:textId="2B16F072" w:rsidR="00E95A02" w:rsidRDefault="00E95A02" w:rsidP="00FF661C">
      <w:pPr>
        <w:pStyle w:val="TNCBodyText"/>
        <w:spacing w:before="0" w:after="0"/>
        <w:rPr>
          <w:rFonts w:asciiTheme="majorHAnsi" w:hAnsiTheme="majorHAnsi" w:cstheme="majorHAnsi"/>
        </w:rPr>
      </w:pPr>
    </w:p>
    <w:p w14:paraId="2A130D0C" w14:textId="37E851B6" w:rsidR="00E95A02" w:rsidRDefault="00E95A02" w:rsidP="00FF661C">
      <w:pPr>
        <w:pStyle w:val="TNCBodyText"/>
        <w:spacing w:before="0" w:after="0"/>
        <w:rPr>
          <w:rFonts w:asciiTheme="majorHAnsi" w:hAnsiTheme="majorHAnsi" w:cstheme="majorHAnsi"/>
        </w:rPr>
      </w:pPr>
    </w:p>
    <w:p w14:paraId="6693907A" w14:textId="461A7E99" w:rsidR="00E95A02" w:rsidRDefault="00E95A02" w:rsidP="00FF661C">
      <w:pPr>
        <w:pStyle w:val="TNCBodyText"/>
        <w:spacing w:before="0" w:after="0"/>
        <w:rPr>
          <w:rFonts w:asciiTheme="majorHAnsi" w:hAnsiTheme="majorHAnsi" w:cstheme="majorHAnsi"/>
        </w:rPr>
      </w:pPr>
    </w:p>
    <w:p w14:paraId="01778B1A" w14:textId="62201DEA" w:rsidR="00E95A02" w:rsidRDefault="00E95A02" w:rsidP="00FF661C">
      <w:pPr>
        <w:pStyle w:val="TNCBodyText"/>
        <w:spacing w:before="0" w:after="0"/>
        <w:rPr>
          <w:rFonts w:asciiTheme="majorHAnsi" w:hAnsiTheme="majorHAnsi" w:cstheme="majorHAnsi"/>
        </w:rPr>
      </w:pPr>
    </w:p>
    <w:p w14:paraId="05288011" w14:textId="7DC5B3E2" w:rsidR="00E95A02" w:rsidRDefault="00E95A02" w:rsidP="00FF661C">
      <w:pPr>
        <w:pStyle w:val="TNCBodyText"/>
        <w:spacing w:before="0" w:after="0"/>
        <w:rPr>
          <w:rFonts w:asciiTheme="majorHAnsi" w:hAnsiTheme="majorHAnsi" w:cstheme="majorHAnsi"/>
        </w:rPr>
      </w:pPr>
    </w:p>
    <w:p w14:paraId="2492EFA5" w14:textId="3400613D" w:rsidR="00E95A02" w:rsidRDefault="00E95A02" w:rsidP="00FF661C">
      <w:pPr>
        <w:pStyle w:val="TNCBodyText"/>
        <w:spacing w:before="0" w:after="0"/>
        <w:rPr>
          <w:rFonts w:asciiTheme="majorHAnsi" w:hAnsiTheme="majorHAnsi" w:cstheme="majorHAnsi"/>
        </w:rPr>
      </w:pPr>
    </w:p>
    <w:p w14:paraId="0D9F21E7" w14:textId="2CE44BFF" w:rsidR="00E95A02" w:rsidRDefault="00E95A02" w:rsidP="00FF661C">
      <w:pPr>
        <w:pStyle w:val="TNCBodyText"/>
        <w:spacing w:before="0" w:after="0"/>
        <w:rPr>
          <w:rFonts w:asciiTheme="majorHAnsi" w:hAnsiTheme="majorHAnsi" w:cstheme="majorHAnsi"/>
        </w:rPr>
      </w:pPr>
    </w:p>
    <w:p w14:paraId="4D444E80" w14:textId="50846EAC" w:rsidR="00E95A02" w:rsidRDefault="00E95A02" w:rsidP="00FF661C">
      <w:pPr>
        <w:pStyle w:val="TNCBodyText"/>
        <w:spacing w:before="0" w:after="0"/>
        <w:rPr>
          <w:rFonts w:asciiTheme="majorHAnsi" w:hAnsiTheme="majorHAnsi" w:cstheme="majorHAnsi"/>
        </w:rPr>
      </w:pPr>
    </w:p>
    <w:p w14:paraId="0396A517" w14:textId="45480659" w:rsidR="00E95A02" w:rsidRDefault="00E95A02" w:rsidP="00FF661C">
      <w:pPr>
        <w:pStyle w:val="TNCBodyText"/>
        <w:spacing w:before="0" w:after="0"/>
        <w:rPr>
          <w:rFonts w:asciiTheme="majorHAnsi" w:hAnsiTheme="majorHAnsi" w:cstheme="majorHAnsi"/>
        </w:rPr>
      </w:pPr>
    </w:p>
    <w:p w14:paraId="77285780" w14:textId="61B1BB2A" w:rsidR="00E95A02" w:rsidRDefault="00E95A02" w:rsidP="00FF661C">
      <w:pPr>
        <w:pStyle w:val="TNCBodyText"/>
        <w:spacing w:before="0" w:after="0"/>
        <w:rPr>
          <w:rFonts w:asciiTheme="majorHAnsi" w:hAnsiTheme="majorHAnsi" w:cstheme="majorHAnsi"/>
        </w:rPr>
      </w:pPr>
    </w:p>
    <w:p w14:paraId="7A662939" w14:textId="3C487049" w:rsidR="00E95A02" w:rsidRDefault="00E95A02" w:rsidP="00FF661C">
      <w:pPr>
        <w:pStyle w:val="TNCBodyText"/>
        <w:spacing w:before="0" w:after="0"/>
        <w:rPr>
          <w:rFonts w:asciiTheme="majorHAnsi" w:hAnsiTheme="majorHAnsi" w:cstheme="majorHAnsi"/>
        </w:rPr>
      </w:pPr>
    </w:p>
    <w:p w14:paraId="42086EAC" w14:textId="588A8144" w:rsidR="00E95A02" w:rsidRDefault="00E95A02" w:rsidP="00FF661C">
      <w:pPr>
        <w:pStyle w:val="TNCBodyText"/>
        <w:spacing w:before="0" w:after="0"/>
        <w:rPr>
          <w:rFonts w:asciiTheme="majorHAnsi" w:hAnsiTheme="majorHAnsi" w:cstheme="majorHAnsi"/>
        </w:rPr>
      </w:pPr>
    </w:p>
    <w:p w14:paraId="548E042A" w14:textId="67429FC3" w:rsidR="00E95A02" w:rsidRDefault="00E95A02" w:rsidP="00FF661C">
      <w:pPr>
        <w:pStyle w:val="TNCBodyText"/>
        <w:spacing w:before="0" w:after="0"/>
        <w:rPr>
          <w:rFonts w:asciiTheme="majorHAnsi" w:hAnsiTheme="majorHAnsi" w:cstheme="majorHAnsi"/>
        </w:rPr>
      </w:pPr>
    </w:p>
    <w:p w14:paraId="01F7FA3F" w14:textId="214806C6" w:rsidR="00E95A02" w:rsidRDefault="00E95A02" w:rsidP="00FF661C">
      <w:pPr>
        <w:pStyle w:val="TNCBodyText"/>
        <w:spacing w:before="0" w:after="0"/>
        <w:rPr>
          <w:rFonts w:asciiTheme="majorHAnsi" w:hAnsiTheme="majorHAnsi" w:cstheme="majorHAnsi"/>
        </w:rPr>
      </w:pPr>
    </w:p>
    <w:p w14:paraId="574EF498" w14:textId="4A0CC1E2" w:rsidR="00444D33" w:rsidRPr="0062100A" w:rsidRDefault="00444D33" w:rsidP="00444D33">
      <w:pPr>
        <w:spacing w:before="100" w:beforeAutospacing="1" w:after="100" w:afterAutospacing="1" w:line="300" w:lineRule="atLeast"/>
        <w:jc w:val="center"/>
        <w:outlineLvl w:val="0"/>
        <w:rPr>
          <w:rFonts w:eastAsia="Times New Roman" w:cstheme="minorHAnsi"/>
          <w:b/>
          <w:bCs/>
          <w:kern w:val="36"/>
          <w:sz w:val="24"/>
          <w:szCs w:val="24"/>
          <w:lang w:eastAsia="en-GB"/>
        </w:rPr>
      </w:pPr>
      <w:r w:rsidRPr="00546F3A">
        <w:rPr>
          <w:rFonts w:eastAsia="Times New Roman" w:cstheme="minorHAnsi"/>
          <w:b/>
          <w:bCs/>
          <w:kern w:val="36"/>
          <w:sz w:val="24"/>
          <w:szCs w:val="24"/>
          <w:lang w:eastAsia="en-GB"/>
        </w:rPr>
        <w:lastRenderedPageBreak/>
        <w:t xml:space="preserve">Appendix </w:t>
      </w:r>
      <w:r>
        <w:rPr>
          <w:rFonts w:eastAsia="Times New Roman" w:cstheme="minorHAnsi"/>
          <w:b/>
          <w:bCs/>
          <w:kern w:val="36"/>
          <w:lang w:eastAsia="en-GB"/>
        </w:rPr>
        <w:t xml:space="preserve">A </w:t>
      </w:r>
      <w:r w:rsidRPr="00546F3A">
        <w:rPr>
          <w:rFonts w:eastAsia="Times New Roman" w:cstheme="minorHAnsi"/>
          <w:b/>
          <w:bCs/>
          <w:kern w:val="36"/>
          <w:sz w:val="24"/>
          <w:szCs w:val="24"/>
          <w:lang w:eastAsia="en-GB"/>
        </w:rPr>
        <w:t xml:space="preserve">- </w:t>
      </w:r>
      <w:r w:rsidRPr="0062100A">
        <w:rPr>
          <w:rFonts w:eastAsia="Times New Roman" w:cstheme="minorHAnsi"/>
          <w:b/>
          <w:bCs/>
          <w:kern w:val="36"/>
          <w:sz w:val="24"/>
          <w:szCs w:val="24"/>
          <w:lang w:eastAsia="en-GB"/>
        </w:rPr>
        <w:t>Authorisation for Collection by a Young Person (Aged 11-1</w:t>
      </w:r>
      <w:r w:rsidR="003E021A">
        <w:rPr>
          <w:rFonts w:eastAsia="Times New Roman" w:cstheme="minorHAnsi"/>
          <w:b/>
          <w:bCs/>
          <w:kern w:val="36"/>
          <w:sz w:val="24"/>
          <w:szCs w:val="24"/>
          <w:lang w:eastAsia="en-GB"/>
        </w:rPr>
        <w:t>5</w:t>
      </w:r>
      <w:r w:rsidRPr="0062100A">
        <w:rPr>
          <w:rFonts w:eastAsia="Times New Roman" w:cstheme="minorHAnsi"/>
          <w:b/>
          <w:bCs/>
          <w:kern w:val="36"/>
          <w:sz w:val="24"/>
          <w:szCs w:val="24"/>
          <w:lang w:eastAsia="en-GB"/>
        </w:rPr>
        <w:t>)</w:t>
      </w:r>
    </w:p>
    <w:p w14:paraId="0B0A48E2" w14:textId="77777777" w:rsidR="00444D33" w:rsidRPr="0062100A" w:rsidRDefault="00444D33" w:rsidP="00444D33">
      <w:pPr>
        <w:spacing w:before="100" w:beforeAutospacing="1" w:after="100" w:afterAutospacing="1" w:line="300" w:lineRule="atLeast"/>
        <w:outlineLvl w:val="2"/>
        <w:rPr>
          <w:rFonts w:eastAsia="Times New Roman" w:cstheme="minorHAnsi"/>
          <w:b/>
          <w:bCs/>
          <w:i/>
          <w:iCs/>
          <w:lang w:eastAsia="en-GB"/>
        </w:rPr>
      </w:pPr>
      <w:r w:rsidRPr="0062100A">
        <w:rPr>
          <w:rFonts w:eastAsia="Times New Roman" w:cstheme="minorHAnsi"/>
          <w:b/>
          <w:bCs/>
          <w:i/>
          <w:iCs/>
          <w:lang w:eastAsia="en-GB"/>
        </w:rPr>
        <w:t>Child's Details</w:t>
      </w:r>
    </w:p>
    <w:p w14:paraId="249ABB87"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Child's Name: _________________________________________</w:t>
      </w:r>
    </w:p>
    <w:p w14:paraId="5F18F113"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Class: _______________________________________________</w:t>
      </w:r>
    </w:p>
    <w:p w14:paraId="5AE5473C" w14:textId="77777777" w:rsidR="00444D33" w:rsidRPr="0062100A" w:rsidRDefault="00444D33" w:rsidP="00444D33">
      <w:pPr>
        <w:spacing w:before="100" w:beforeAutospacing="1" w:after="100" w:afterAutospacing="1" w:line="300" w:lineRule="atLeast"/>
        <w:outlineLvl w:val="2"/>
        <w:rPr>
          <w:rFonts w:eastAsia="Times New Roman" w:cstheme="minorHAnsi"/>
          <w:b/>
          <w:bCs/>
          <w:i/>
          <w:iCs/>
          <w:lang w:eastAsia="en-GB"/>
        </w:rPr>
      </w:pPr>
      <w:r w:rsidRPr="0062100A">
        <w:rPr>
          <w:rFonts w:eastAsia="Times New Roman" w:cstheme="minorHAnsi"/>
          <w:b/>
          <w:bCs/>
          <w:i/>
          <w:iCs/>
          <w:lang w:eastAsia="en-GB"/>
        </w:rPr>
        <w:t>Authorised Young Person's Details</w:t>
      </w:r>
    </w:p>
    <w:p w14:paraId="28EAA0C4" w14:textId="0D7754E4" w:rsidR="00444D33"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authorise the following young person, aged between 11 and 1</w:t>
      </w:r>
      <w:r w:rsidR="003E021A">
        <w:rPr>
          <w:rFonts w:eastAsia="Times New Roman" w:cstheme="minorHAnsi"/>
          <w:lang w:eastAsia="en-GB"/>
        </w:rPr>
        <w:t>5</w:t>
      </w:r>
      <w:r w:rsidRPr="0062100A">
        <w:rPr>
          <w:rFonts w:eastAsia="Times New Roman" w:cstheme="minorHAnsi"/>
          <w:lang w:eastAsia="en-GB"/>
        </w:rPr>
        <w:t xml:space="preserve"> years, to collect my child from school.</w:t>
      </w:r>
    </w:p>
    <w:tbl>
      <w:tblPr>
        <w:tblStyle w:val="TableGrid"/>
        <w:tblW w:w="0" w:type="auto"/>
        <w:tblLook w:val="04A0" w:firstRow="1" w:lastRow="0" w:firstColumn="1" w:lastColumn="0" w:noHBand="0" w:noVBand="1"/>
      </w:tblPr>
      <w:tblGrid>
        <w:gridCol w:w="3064"/>
        <w:gridCol w:w="758"/>
        <w:gridCol w:w="2258"/>
        <w:gridCol w:w="2936"/>
      </w:tblGrid>
      <w:tr w:rsidR="00444D33" w14:paraId="69D4911D" w14:textId="77777777" w:rsidTr="00577C09">
        <w:trPr>
          <w:trHeight w:val="454"/>
        </w:trPr>
        <w:tc>
          <w:tcPr>
            <w:tcW w:w="3256" w:type="dxa"/>
          </w:tcPr>
          <w:p w14:paraId="4C263C1F" w14:textId="77777777" w:rsidR="00444D33" w:rsidRPr="00605AB9" w:rsidRDefault="00444D33" w:rsidP="00577C09">
            <w:pPr>
              <w:spacing w:before="100" w:beforeAutospacing="1" w:after="100" w:afterAutospacing="1" w:line="300" w:lineRule="atLeast"/>
              <w:rPr>
                <w:rFonts w:eastAsia="Times New Roman" w:cstheme="minorHAnsi"/>
                <w:b/>
                <w:bCs/>
                <w:lang w:eastAsia="en-GB"/>
              </w:rPr>
            </w:pPr>
            <w:r w:rsidRPr="00605AB9">
              <w:rPr>
                <w:rFonts w:eastAsia="Times New Roman" w:cstheme="minorHAnsi"/>
                <w:b/>
                <w:bCs/>
                <w:lang w:eastAsia="en-GB"/>
              </w:rPr>
              <w:t>Young Person’s Full Name</w:t>
            </w:r>
          </w:p>
        </w:tc>
        <w:tc>
          <w:tcPr>
            <w:tcW w:w="776" w:type="dxa"/>
          </w:tcPr>
          <w:p w14:paraId="71DD3E96" w14:textId="77777777" w:rsidR="00444D33" w:rsidRPr="00605AB9" w:rsidRDefault="00444D33" w:rsidP="00577C09">
            <w:pPr>
              <w:spacing w:before="100" w:beforeAutospacing="1" w:after="100" w:afterAutospacing="1" w:line="300" w:lineRule="atLeast"/>
              <w:rPr>
                <w:rFonts w:eastAsia="Times New Roman" w:cstheme="minorHAnsi"/>
                <w:b/>
                <w:bCs/>
                <w:lang w:eastAsia="en-GB"/>
              </w:rPr>
            </w:pPr>
            <w:r w:rsidRPr="00605AB9">
              <w:rPr>
                <w:rFonts w:eastAsia="Times New Roman" w:cstheme="minorHAnsi"/>
                <w:b/>
                <w:bCs/>
                <w:lang w:eastAsia="en-GB"/>
              </w:rPr>
              <w:t>Age</w:t>
            </w:r>
          </w:p>
        </w:tc>
        <w:tc>
          <w:tcPr>
            <w:tcW w:w="2342" w:type="dxa"/>
          </w:tcPr>
          <w:p w14:paraId="4FB6EBB7" w14:textId="77777777" w:rsidR="00444D33" w:rsidRPr="00605AB9" w:rsidRDefault="00444D33" w:rsidP="00577C09">
            <w:pPr>
              <w:spacing w:before="100" w:beforeAutospacing="1" w:after="100" w:afterAutospacing="1" w:line="300" w:lineRule="atLeast"/>
              <w:rPr>
                <w:rFonts w:eastAsia="Times New Roman" w:cstheme="minorHAnsi"/>
                <w:b/>
                <w:bCs/>
                <w:lang w:eastAsia="en-GB"/>
              </w:rPr>
            </w:pPr>
            <w:r w:rsidRPr="00605AB9">
              <w:rPr>
                <w:rFonts w:eastAsia="Times New Roman" w:cstheme="minorHAnsi"/>
                <w:b/>
                <w:bCs/>
                <w:lang w:eastAsia="en-GB"/>
              </w:rPr>
              <w:t>Relationship to Child</w:t>
            </w:r>
          </w:p>
        </w:tc>
        <w:tc>
          <w:tcPr>
            <w:tcW w:w="3114" w:type="dxa"/>
          </w:tcPr>
          <w:p w14:paraId="377DA29F" w14:textId="77777777" w:rsidR="00444D33" w:rsidRPr="00605AB9" w:rsidRDefault="00444D33" w:rsidP="00577C09">
            <w:pPr>
              <w:spacing w:before="100" w:beforeAutospacing="1" w:after="100" w:afterAutospacing="1" w:line="300" w:lineRule="atLeast"/>
              <w:rPr>
                <w:rFonts w:eastAsia="Times New Roman" w:cstheme="minorHAnsi"/>
                <w:b/>
                <w:bCs/>
                <w:lang w:eastAsia="en-GB"/>
              </w:rPr>
            </w:pPr>
            <w:r>
              <w:rPr>
                <w:rFonts w:eastAsia="Times New Roman" w:cstheme="minorHAnsi"/>
                <w:b/>
                <w:bCs/>
                <w:lang w:eastAsia="en-GB"/>
              </w:rPr>
              <w:t>Address (If different to child’s)</w:t>
            </w:r>
          </w:p>
        </w:tc>
      </w:tr>
      <w:tr w:rsidR="00444D33" w14:paraId="1A19C7B2" w14:textId="77777777" w:rsidTr="00577C09">
        <w:trPr>
          <w:trHeight w:val="454"/>
        </w:trPr>
        <w:tc>
          <w:tcPr>
            <w:tcW w:w="3256" w:type="dxa"/>
          </w:tcPr>
          <w:p w14:paraId="1AD00032"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776" w:type="dxa"/>
          </w:tcPr>
          <w:p w14:paraId="38A43EE7"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2342" w:type="dxa"/>
          </w:tcPr>
          <w:p w14:paraId="100DFB5D"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3114" w:type="dxa"/>
          </w:tcPr>
          <w:p w14:paraId="0370D14A" w14:textId="77777777" w:rsidR="00444D33" w:rsidRDefault="00444D33" w:rsidP="00577C09">
            <w:pPr>
              <w:spacing w:before="100" w:beforeAutospacing="1" w:after="100" w:afterAutospacing="1" w:line="300" w:lineRule="atLeast"/>
              <w:rPr>
                <w:rFonts w:eastAsia="Times New Roman" w:cstheme="minorHAnsi"/>
                <w:lang w:eastAsia="en-GB"/>
              </w:rPr>
            </w:pPr>
          </w:p>
        </w:tc>
      </w:tr>
      <w:tr w:rsidR="00444D33" w14:paraId="0D6F3EC9" w14:textId="77777777" w:rsidTr="00577C09">
        <w:trPr>
          <w:trHeight w:val="454"/>
        </w:trPr>
        <w:tc>
          <w:tcPr>
            <w:tcW w:w="3256" w:type="dxa"/>
          </w:tcPr>
          <w:p w14:paraId="6A0EB9E6"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776" w:type="dxa"/>
          </w:tcPr>
          <w:p w14:paraId="51FE9C46"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2342" w:type="dxa"/>
          </w:tcPr>
          <w:p w14:paraId="2FBDFC9A"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3114" w:type="dxa"/>
          </w:tcPr>
          <w:p w14:paraId="26906B40" w14:textId="77777777" w:rsidR="00444D33" w:rsidRDefault="00444D33" w:rsidP="00577C09">
            <w:pPr>
              <w:spacing w:before="100" w:beforeAutospacing="1" w:after="100" w:afterAutospacing="1" w:line="300" w:lineRule="atLeast"/>
              <w:rPr>
                <w:rFonts w:eastAsia="Times New Roman" w:cstheme="minorHAnsi"/>
                <w:lang w:eastAsia="en-GB"/>
              </w:rPr>
            </w:pPr>
          </w:p>
        </w:tc>
      </w:tr>
      <w:tr w:rsidR="00444D33" w14:paraId="5B2272B1" w14:textId="77777777" w:rsidTr="00577C09">
        <w:trPr>
          <w:trHeight w:val="454"/>
        </w:trPr>
        <w:tc>
          <w:tcPr>
            <w:tcW w:w="3256" w:type="dxa"/>
          </w:tcPr>
          <w:p w14:paraId="7FC851E6"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776" w:type="dxa"/>
          </w:tcPr>
          <w:p w14:paraId="42FADD30"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2342" w:type="dxa"/>
          </w:tcPr>
          <w:p w14:paraId="2D04655D"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3114" w:type="dxa"/>
          </w:tcPr>
          <w:p w14:paraId="1CB15BFB" w14:textId="77777777" w:rsidR="00444D33" w:rsidRDefault="00444D33" w:rsidP="00577C09">
            <w:pPr>
              <w:spacing w:before="100" w:beforeAutospacing="1" w:after="100" w:afterAutospacing="1" w:line="300" w:lineRule="atLeast"/>
              <w:rPr>
                <w:rFonts w:eastAsia="Times New Roman" w:cstheme="minorHAnsi"/>
                <w:lang w:eastAsia="en-GB"/>
              </w:rPr>
            </w:pPr>
          </w:p>
        </w:tc>
      </w:tr>
      <w:tr w:rsidR="00444D33" w14:paraId="3DC302B3" w14:textId="77777777" w:rsidTr="00577C09">
        <w:trPr>
          <w:trHeight w:val="454"/>
        </w:trPr>
        <w:tc>
          <w:tcPr>
            <w:tcW w:w="3256" w:type="dxa"/>
          </w:tcPr>
          <w:p w14:paraId="5396C737"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776" w:type="dxa"/>
          </w:tcPr>
          <w:p w14:paraId="5A657DCB"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2342" w:type="dxa"/>
          </w:tcPr>
          <w:p w14:paraId="0297B568"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3114" w:type="dxa"/>
          </w:tcPr>
          <w:p w14:paraId="11171666" w14:textId="77777777" w:rsidR="00444D33" w:rsidRDefault="00444D33" w:rsidP="00577C09">
            <w:pPr>
              <w:spacing w:before="100" w:beforeAutospacing="1" w:after="100" w:afterAutospacing="1" w:line="300" w:lineRule="atLeast"/>
              <w:rPr>
                <w:rFonts w:eastAsia="Times New Roman" w:cstheme="minorHAnsi"/>
                <w:lang w:eastAsia="en-GB"/>
              </w:rPr>
            </w:pPr>
          </w:p>
        </w:tc>
      </w:tr>
      <w:tr w:rsidR="00444D33" w14:paraId="3FFCF1E3" w14:textId="77777777" w:rsidTr="00577C09">
        <w:trPr>
          <w:trHeight w:val="454"/>
        </w:trPr>
        <w:tc>
          <w:tcPr>
            <w:tcW w:w="3256" w:type="dxa"/>
          </w:tcPr>
          <w:p w14:paraId="7D4B6DFB"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776" w:type="dxa"/>
          </w:tcPr>
          <w:p w14:paraId="51C73809"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2342" w:type="dxa"/>
          </w:tcPr>
          <w:p w14:paraId="62BD82DD" w14:textId="77777777" w:rsidR="00444D33" w:rsidRDefault="00444D33" w:rsidP="00577C09">
            <w:pPr>
              <w:spacing w:before="100" w:beforeAutospacing="1" w:after="100" w:afterAutospacing="1" w:line="300" w:lineRule="atLeast"/>
              <w:rPr>
                <w:rFonts w:eastAsia="Times New Roman" w:cstheme="minorHAnsi"/>
                <w:lang w:eastAsia="en-GB"/>
              </w:rPr>
            </w:pPr>
          </w:p>
        </w:tc>
        <w:tc>
          <w:tcPr>
            <w:tcW w:w="3114" w:type="dxa"/>
          </w:tcPr>
          <w:p w14:paraId="1B525112" w14:textId="77777777" w:rsidR="00444D33" w:rsidRDefault="00444D33" w:rsidP="00577C09">
            <w:pPr>
              <w:spacing w:before="100" w:beforeAutospacing="1" w:after="100" w:afterAutospacing="1" w:line="300" w:lineRule="atLeast"/>
              <w:rPr>
                <w:rFonts w:eastAsia="Times New Roman" w:cstheme="minorHAnsi"/>
                <w:lang w:eastAsia="en-GB"/>
              </w:rPr>
            </w:pPr>
          </w:p>
        </w:tc>
      </w:tr>
    </w:tbl>
    <w:p w14:paraId="65D85CD7" w14:textId="77777777" w:rsidR="00444D33" w:rsidRPr="0062100A" w:rsidRDefault="00444D33" w:rsidP="00444D33">
      <w:pPr>
        <w:spacing w:before="100" w:beforeAutospacing="1" w:after="100" w:afterAutospacing="1" w:line="300" w:lineRule="atLeast"/>
        <w:outlineLvl w:val="2"/>
        <w:rPr>
          <w:rFonts w:eastAsia="Times New Roman" w:cstheme="minorHAnsi"/>
          <w:b/>
          <w:bCs/>
          <w:i/>
          <w:iCs/>
          <w:lang w:eastAsia="en-GB"/>
        </w:rPr>
      </w:pPr>
      <w:r w:rsidRPr="0062100A">
        <w:rPr>
          <w:rFonts w:eastAsia="Times New Roman" w:cstheme="minorHAnsi"/>
          <w:b/>
          <w:bCs/>
          <w:i/>
          <w:iCs/>
          <w:lang w:eastAsia="en-GB"/>
        </w:rPr>
        <w:t>Parent/Carer Declaration</w:t>
      </w:r>
    </w:p>
    <w:p w14:paraId="386E99F8"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understand that by signing this form, I am authorising the above-named young person to collect my child from school.</w:t>
      </w:r>
    </w:p>
    <w:p w14:paraId="06158E39"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acknowledge and agree that:</w:t>
      </w:r>
    </w:p>
    <w:p w14:paraId="03FDCCFE"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The school has accepted my request for the above-named young person to collect my child.</w:t>
      </w:r>
    </w:p>
    <w:p w14:paraId="3AADED29"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The school's responsibility for my child ends when they are released to the authorised young person at the end of the school day or following an agreed activity.</w:t>
      </w:r>
    </w:p>
    <w:p w14:paraId="3D702346"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accept full responsibility for my child's welfare, safety and supervision once they have been collected by the authorised young person.</w:t>
      </w:r>
    </w:p>
    <w:p w14:paraId="1206050E"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have considered the age, maturity and suitability of the authorised young person to undertake this responsibility.</w:t>
      </w:r>
    </w:p>
    <w:p w14:paraId="0BFCAEA6"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I understand that the school reserves the right to refuse collection if there are safeguarding concerns or exceptional circumstances that may place a child at risk.</w:t>
      </w:r>
    </w:p>
    <w:p w14:paraId="77C4D17F" w14:textId="77777777" w:rsidR="00444D33" w:rsidRPr="0062100A" w:rsidRDefault="00444D33" w:rsidP="00444D33">
      <w:pPr>
        <w:numPr>
          <w:ilvl w:val="0"/>
          <w:numId w:val="43"/>
        </w:num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This authorisation will remain in place until I withdraw it in writing.</w:t>
      </w:r>
    </w:p>
    <w:p w14:paraId="54A5E202" w14:textId="77777777" w:rsidR="00444D33" w:rsidRPr="0062100A" w:rsidRDefault="00444D33" w:rsidP="00444D33">
      <w:pPr>
        <w:spacing w:after="0" w:line="300" w:lineRule="atLeast"/>
        <w:rPr>
          <w:rFonts w:eastAsia="Times New Roman" w:cstheme="minorHAnsi"/>
          <w:lang w:eastAsia="en-GB"/>
        </w:rPr>
      </w:pPr>
    </w:p>
    <w:p w14:paraId="7ADC3DB7" w14:textId="77777777" w:rsidR="00444D33" w:rsidRPr="0062100A" w:rsidRDefault="00444D33" w:rsidP="00444D33">
      <w:pPr>
        <w:spacing w:before="100" w:beforeAutospacing="1" w:after="100" w:afterAutospacing="1" w:line="300" w:lineRule="atLeast"/>
        <w:outlineLvl w:val="2"/>
        <w:rPr>
          <w:rFonts w:eastAsia="Times New Roman" w:cstheme="minorHAnsi"/>
          <w:b/>
          <w:bCs/>
          <w:i/>
          <w:iCs/>
          <w:lang w:eastAsia="en-GB"/>
        </w:rPr>
      </w:pPr>
      <w:r w:rsidRPr="0062100A">
        <w:rPr>
          <w:rFonts w:eastAsia="Times New Roman" w:cstheme="minorHAnsi"/>
          <w:b/>
          <w:bCs/>
          <w:i/>
          <w:iCs/>
          <w:lang w:eastAsia="en-GB"/>
        </w:rPr>
        <w:t>Parent/Carer Details</w:t>
      </w:r>
      <w:r w:rsidRPr="00546F3A">
        <w:rPr>
          <w:rFonts w:eastAsia="Times New Roman" w:cstheme="minorHAnsi"/>
          <w:b/>
          <w:bCs/>
          <w:i/>
          <w:iCs/>
          <w:lang w:eastAsia="en-GB"/>
        </w:rPr>
        <w:t xml:space="preserve"> (Must be Legal Guardian)</w:t>
      </w:r>
    </w:p>
    <w:p w14:paraId="6E389142"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Name: ______________________________________________</w:t>
      </w:r>
    </w:p>
    <w:p w14:paraId="0B2993E1"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Relationship to Child:</w:t>
      </w:r>
      <w:r>
        <w:rPr>
          <w:rFonts w:eastAsia="Times New Roman" w:cstheme="minorHAnsi"/>
          <w:b/>
          <w:bCs/>
          <w:lang w:eastAsia="en-GB"/>
        </w:rPr>
        <w:t xml:space="preserve"> </w:t>
      </w:r>
      <w:r w:rsidRPr="0062100A">
        <w:rPr>
          <w:rFonts w:eastAsia="Times New Roman" w:cstheme="minorHAnsi"/>
          <w:lang w:eastAsia="en-GB"/>
        </w:rPr>
        <w:t xml:space="preserve"> _________________________________</w:t>
      </w:r>
    </w:p>
    <w:p w14:paraId="551ADECD"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lastRenderedPageBreak/>
        <w:t>Contact Telephone Number: ____________________________</w:t>
      </w:r>
    </w:p>
    <w:p w14:paraId="02E243EE"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Signature: ___________________________________________</w:t>
      </w:r>
    </w:p>
    <w:p w14:paraId="3D54B2B0"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Date: _______________________________________________</w:t>
      </w:r>
    </w:p>
    <w:p w14:paraId="7557F0BD" w14:textId="77777777" w:rsidR="00444D33" w:rsidRPr="0062100A" w:rsidRDefault="00444D33" w:rsidP="00444D33">
      <w:pPr>
        <w:spacing w:before="100" w:beforeAutospacing="1" w:after="100" w:afterAutospacing="1" w:line="300" w:lineRule="atLeast"/>
        <w:outlineLvl w:val="2"/>
        <w:rPr>
          <w:rFonts w:eastAsia="Times New Roman" w:cstheme="minorHAnsi"/>
          <w:b/>
          <w:bCs/>
          <w:i/>
          <w:iCs/>
          <w:lang w:eastAsia="en-GB"/>
        </w:rPr>
      </w:pPr>
      <w:r w:rsidRPr="0062100A">
        <w:rPr>
          <w:rFonts w:eastAsia="Times New Roman" w:cstheme="minorHAnsi"/>
          <w:b/>
          <w:bCs/>
          <w:i/>
          <w:iCs/>
          <w:lang w:eastAsia="en-GB"/>
        </w:rPr>
        <w:t>Office Use Only</w:t>
      </w:r>
    </w:p>
    <w:p w14:paraId="49BB7B98"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Received by: _____________________________________________</w:t>
      </w:r>
    </w:p>
    <w:p w14:paraId="388156A7"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Date received: ___________________________________________</w:t>
      </w:r>
    </w:p>
    <w:p w14:paraId="54E615BD"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Entered on pupil record</w:t>
      </w:r>
      <w:r>
        <w:rPr>
          <w:rFonts w:eastAsia="Times New Roman" w:cstheme="minorHAnsi"/>
          <w:lang w:eastAsia="en-GB"/>
        </w:rPr>
        <w:t xml:space="preserve"> (pastoral note on Arbor)</w:t>
      </w:r>
      <w:r w:rsidRPr="0062100A">
        <w:rPr>
          <w:rFonts w:eastAsia="Times New Roman" w:cstheme="minorHAnsi"/>
          <w:lang w:eastAsia="en-GB"/>
        </w:rPr>
        <w:t>: □ Yes</w:t>
      </w:r>
    </w:p>
    <w:p w14:paraId="19DCE208"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lang w:eastAsia="en-GB"/>
        </w:rPr>
        <w:t>Date entered: ____________________________________________</w:t>
      </w:r>
    </w:p>
    <w:p w14:paraId="49D815BC" w14:textId="77777777" w:rsidR="00444D33" w:rsidRPr="0062100A" w:rsidRDefault="00444D33" w:rsidP="00444D33">
      <w:pPr>
        <w:spacing w:before="100" w:beforeAutospacing="1" w:after="100" w:afterAutospacing="1" w:line="300" w:lineRule="atLeast"/>
        <w:rPr>
          <w:rFonts w:eastAsia="Times New Roman" w:cstheme="minorHAnsi"/>
          <w:lang w:eastAsia="en-GB"/>
        </w:rPr>
      </w:pPr>
      <w:r w:rsidRPr="0062100A">
        <w:rPr>
          <w:rFonts w:eastAsia="Times New Roman" w:cstheme="minorHAnsi"/>
          <w:b/>
          <w:bCs/>
          <w:lang w:eastAsia="en-GB"/>
        </w:rPr>
        <w:t>Important:</w:t>
      </w:r>
      <w:r w:rsidRPr="0062100A">
        <w:rPr>
          <w:rFonts w:eastAsia="Times New Roman" w:cstheme="minorHAnsi"/>
          <w:lang w:eastAsia="en-GB"/>
        </w:rPr>
        <w:t xml:space="preserve"> The school strongly recommends that parents/carers carefully consider the maturity, reliability and ability of any young person authorised to collect a child. The decision to permit collection by a young person rests with the parent/carer, subject to the school's safeguarding responsibilities</w:t>
      </w:r>
    </w:p>
    <w:p w14:paraId="01C6BC6B" w14:textId="77777777" w:rsidR="00444D33" w:rsidRPr="00605AB9" w:rsidRDefault="00444D33" w:rsidP="00444D33">
      <w:pPr>
        <w:rPr>
          <w:rFonts w:cstheme="minorHAnsi"/>
        </w:rPr>
      </w:pPr>
    </w:p>
    <w:p w14:paraId="6338A323" w14:textId="77777777" w:rsidR="00E95A02" w:rsidRPr="00FF661C" w:rsidRDefault="00E95A02" w:rsidP="00FF661C">
      <w:pPr>
        <w:pStyle w:val="TNCBodyText"/>
        <w:spacing w:before="0" w:after="0"/>
        <w:rPr>
          <w:rFonts w:asciiTheme="majorHAnsi" w:hAnsiTheme="majorHAnsi" w:cstheme="majorHAnsi"/>
        </w:rPr>
      </w:pPr>
    </w:p>
    <w:p w14:paraId="4B4F2B2F" w14:textId="77777777" w:rsidR="00146C33" w:rsidRPr="00FC330D" w:rsidRDefault="00146C33" w:rsidP="00146C33">
      <w:pPr>
        <w:pStyle w:val="TNCBodyText"/>
      </w:pPr>
    </w:p>
    <w:p w14:paraId="5CCAEC73" w14:textId="485FB728" w:rsidR="008D59C6" w:rsidRPr="00B16556" w:rsidRDefault="008D59C6" w:rsidP="000D3691">
      <w:pPr>
        <w:spacing w:after="0" w:line="276" w:lineRule="auto"/>
        <w:ind w:right="-90"/>
        <w:rPr>
          <w:rFonts w:asciiTheme="majorHAnsi" w:hAnsiTheme="majorHAnsi" w:cstheme="majorHAnsi"/>
          <w:color w:val="221F1F"/>
        </w:rPr>
      </w:pPr>
    </w:p>
    <w:sectPr w:rsidR="008D59C6" w:rsidRPr="00B16556" w:rsidSect="00B16556">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42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88684" w14:textId="77777777" w:rsidR="00A433F2" w:rsidRDefault="00A433F2" w:rsidP="005011A1">
      <w:pPr>
        <w:spacing w:after="0" w:line="240" w:lineRule="auto"/>
      </w:pPr>
      <w:r>
        <w:separator/>
      </w:r>
    </w:p>
  </w:endnote>
  <w:endnote w:type="continuationSeparator" w:id="0">
    <w:p w14:paraId="134C658F" w14:textId="77777777" w:rsidR="00A433F2" w:rsidRDefault="00A433F2" w:rsidP="00501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GKOJ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630C" w14:textId="77777777" w:rsidR="00B657A5" w:rsidRDefault="00B65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0D2A" w14:textId="77777777" w:rsidR="00B657A5" w:rsidRDefault="00B65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74FC5" w14:textId="77777777" w:rsidR="00B657A5" w:rsidRDefault="00B6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20AD9" w14:textId="77777777" w:rsidR="00A433F2" w:rsidRDefault="00A433F2" w:rsidP="005011A1">
      <w:pPr>
        <w:spacing w:after="0" w:line="240" w:lineRule="auto"/>
      </w:pPr>
      <w:r>
        <w:separator/>
      </w:r>
    </w:p>
  </w:footnote>
  <w:footnote w:type="continuationSeparator" w:id="0">
    <w:p w14:paraId="375624FA" w14:textId="77777777" w:rsidR="00A433F2" w:rsidRDefault="00A433F2" w:rsidP="00501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8DAF" w14:textId="6196FB7B" w:rsidR="005011A1" w:rsidRDefault="00501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165E" w14:textId="783A986A" w:rsidR="005011A1" w:rsidRDefault="00501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3D84" w14:textId="44288584" w:rsidR="005011A1" w:rsidRDefault="00501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6779"/>
    <w:multiLevelType w:val="multilevel"/>
    <w:tmpl w:val="B8645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46AE5"/>
    <w:multiLevelType w:val="hybridMultilevel"/>
    <w:tmpl w:val="493E2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297496"/>
    <w:multiLevelType w:val="hybridMultilevel"/>
    <w:tmpl w:val="649A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C2860"/>
    <w:multiLevelType w:val="hybridMultilevel"/>
    <w:tmpl w:val="6FAA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81996"/>
    <w:multiLevelType w:val="hybridMultilevel"/>
    <w:tmpl w:val="9A1E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013E8"/>
    <w:multiLevelType w:val="hybridMultilevel"/>
    <w:tmpl w:val="CAEA2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737EB"/>
    <w:multiLevelType w:val="hybridMultilevel"/>
    <w:tmpl w:val="C5B8C202"/>
    <w:lvl w:ilvl="0" w:tplc="6D04BB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F70EF5"/>
    <w:multiLevelType w:val="hybridMultilevel"/>
    <w:tmpl w:val="E85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4C17C1"/>
    <w:multiLevelType w:val="hybridMultilevel"/>
    <w:tmpl w:val="0B5E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7084C"/>
    <w:multiLevelType w:val="hybridMultilevel"/>
    <w:tmpl w:val="2F1CC1B8"/>
    <w:lvl w:ilvl="0" w:tplc="6D04BB84">
      <w:start w:val="1"/>
      <w:numFmt w:val="bullet"/>
      <w:lvlText w:val=""/>
      <w:lvlJc w:val="left"/>
      <w:pPr>
        <w:ind w:left="720" w:hanging="360"/>
      </w:pPr>
      <w:rPr>
        <w:rFonts w:ascii="Symbol" w:hAnsi="Symbol" w:hint="default"/>
        <w:color w:val="auto"/>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C86C62"/>
    <w:multiLevelType w:val="hybridMultilevel"/>
    <w:tmpl w:val="6E0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384459"/>
    <w:multiLevelType w:val="hybridMultilevel"/>
    <w:tmpl w:val="9FC8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6864D7"/>
    <w:multiLevelType w:val="hybridMultilevel"/>
    <w:tmpl w:val="B1B8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D7A28"/>
    <w:multiLevelType w:val="hybridMultilevel"/>
    <w:tmpl w:val="2F984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7D7C09"/>
    <w:multiLevelType w:val="hybridMultilevel"/>
    <w:tmpl w:val="6EE6E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B67077"/>
    <w:multiLevelType w:val="hybridMultilevel"/>
    <w:tmpl w:val="BAF6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95E63"/>
    <w:multiLevelType w:val="hybridMultilevel"/>
    <w:tmpl w:val="A812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60126"/>
    <w:multiLevelType w:val="hybridMultilevel"/>
    <w:tmpl w:val="66F0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B0A8B"/>
    <w:multiLevelType w:val="hybridMultilevel"/>
    <w:tmpl w:val="4860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71D29"/>
    <w:multiLevelType w:val="hybridMultilevel"/>
    <w:tmpl w:val="E38C2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5D6826"/>
    <w:multiLevelType w:val="hybridMultilevel"/>
    <w:tmpl w:val="70F6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CD3692"/>
    <w:multiLevelType w:val="hybridMultilevel"/>
    <w:tmpl w:val="8FF2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1B492C"/>
    <w:multiLevelType w:val="hybridMultilevel"/>
    <w:tmpl w:val="AEE61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370755"/>
    <w:multiLevelType w:val="hybridMultilevel"/>
    <w:tmpl w:val="DB3E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B23A86"/>
    <w:multiLevelType w:val="hybridMultilevel"/>
    <w:tmpl w:val="CE063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1214B3"/>
    <w:multiLevelType w:val="hybridMultilevel"/>
    <w:tmpl w:val="A3D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1B5C90"/>
    <w:multiLevelType w:val="hybridMultilevel"/>
    <w:tmpl w:val="8CA29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35C96"/>
    <w:multiLevelType w:val="hybridMultilevel"/>
    <w:tmpl w:val="7570B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612C52"/>
    <w:multiLevelType w:val="hybridMultilevel"/>
    <w:tmpl w:val="01E0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112D33"/>
    <w:multiLevelType w:val="hybridMultilevel"/>
    <w:tmpl w:val="72F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17563E"/>
    <w:multiLevelType w:val="hybridMultilevel"/>
    <w:tmpl w:val="8BB2B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467869"/>
    <w:multiLevelType w:val="hybridMultilevel"/>
    <w:tmpl w:val="33A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827537"/>
    <w:multiLevelType w:val="hybridMultilevel"/>
    <w:tmpl w:val="5874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A578E7"/>
    <w:multiLevelType w:val="hybridMultilevel"/>
    <w:tmpl w:val="168E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D4123"/>
    <w:multiLevelType w:val="hybridMultilevel"/>
    <w:tmpl w:val="1EA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E90648"/>
    <w:multiLevelType w:val="hybridMultilevel"/>
    <w:tmpl w:val="516A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144B07"/>
    <w:multiLevelType w:val="hybridMultilevel"/>
    <w:tmpl w:val="B1106262"/>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7718C4"/>
    <w:multiLevelType w:val="hybridMultilevel"/>
    <w:tmpl w:val="AA728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B3425"/>
    <w:multiLevelType w:val="hybridMultilevel"/>
    <w:tmpl w:val="7C66D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A361D9"/>
    <w:multiLevelType w:val="hybridMultilevel"/>
    <w:tmpl w:val="1FC2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18"/>
  </w:num>
  <w:num w:numId="4">
    <w:abstractNumId w:val="14"/>
  </w:num>
  <w:num w:numId="5">
    <w:abstractNumId w:val="20"/>
  </w:num>
  <w:num w:numId="6">
    <w:abstractNumId w:val="35"/>
  </w:num>
  <w:num w:numId="7">
    <w:abstractNumId w:val="3"/>
  </w:num>
  <w:num w:numId="8">
    <w:abstractNumId w:val="40"/>
  </w:num>
  <w:num w:numId="9">
    <w:abstractNumId w:val="24"/>
  </w:num>
  <w:num w:numId="10">
    <w:abstractNumId w:val="9"/>
  </w:num>
  <w:num w:numId="11">
    <w:abstractNumId w:val="4"/>
  </w:num>
  <w:num w:numId="12">
    <w:abstractNumId w:val="26"/>
  </w:num>
  <w:num w:numId="13">
    <w:abstractNumId w:val="1"/>
  </w:num>
  <w:num w:numId="14">
    <w:abstractNumId w:val="16"/>
  </w:num>
  <w:num w:numId="15">
    <w:abstractNumId w:val="23"/>
  </w:num>
  <w:num w:numId="16">
    <w:abstractNumId w:val="37"/>
  </w:num>
  <w:num w:numId="17">
    <w:abstractNumId w:val="33"/>
  </w:num>
  <w:num w:numId="18">
    <w:abstractNumId w:val="29"/>
  </w:num>
  <w:num w:numId="19">
    <w:abstractNumId w:val="2"/>
  </w:num>
  <w:num w:numId="20">
    <w:abstractNumId w:val="31"/>
  </w:num>
  <w:num w:numId="21">
    <w:abstractNumId w:val="5"/>
  </w:num>
  <w:num w:numId="22">
    <w:abstractNumId w:val="32"/>
  </w:num>
  <w:num w:numId="23">
    <w:abstractNumId w:val="13"/>
  </w:num>
  <w:num w:numId="24">
    <w:abstractNumId w:val="6"/>
  </w:num>
  <w:num w:numId="25">
    <w:abstractNumId w:val="11"/>
  </w:num>
  <w:num w:numId="26">
    <w:abstractNumId w:val="28"/>
  </w:num>
  <w:num w:numId="27">
    <w:abstractNumId w:val="17"/>
  </w:num>
  <w:num w:numId="28">
    <w:abstractNumId w:val="30"/>
  </w:num>
  <w:num w:numId="29">
    <w:abstractNumId w:val="34"/>
  </w:num>
  <w:num w:numId="30">
    <w:abstractNumId w:val="21"/>
  </w:num>
  <w:num w:numId="31">
    <w:abstractNumId w:val="8"/>
  </w:num>
  <w:num w:numId="32">
    <w:abstractNumId w:val="15"/>
  </w:num>
  <w:num w:numId="33">
    <w:abstractNumId w:val="7"/>
  </w:num>
  <w:num w:numId="34">
    <w:abstractNumId w:val="10"/>
  </w:num>
  <w:num w:numId="35">
    <w:abstractNumId w:val="36"/>
  </w:num>
  <w:num w:numId="36">
    <w:abstractNumId w:val="12"/>
  </w:num>
  <w:num w:numId="37">
    <w:abstractNumId w:val="22"/>
  </w:num>
  <w:num w:numId="38">
    <w:abstractNumId w:val="42"/>
  </w:num>
  <w:num w:numId="39">
    <w:abstractNumId w:val="27"/>
  </w:num>
  <w:num w:numId="40">
    <w:abstractNumId w:val="41"/>
  </w:num>
  <w:num w:numId="41">
    <w:abstractNumId w:val="39"/>
  </w:num>
  <w:num w:numId="42">
    <w:abstractNumId w:val="38"/>
  </w:num>
  <w:num w:numId="4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A1"/>
    <w:rsid w:val="00056234"/>
    <w:rsid w:val="00065733"/>
    <w:rsid w:val="00081EDA"/>
    <w:rsid w:val="000A1428"/>
    <w:rsid w:val="000D3691"/>
    <w:rsid w:val="00122D3A"/>
    <w:rsid w:val="00144E6E"/>
    <w:rsid w:val="00146C33"/>
    <w:rsid w:val="00162A92"/>
    <w:rsid w:val="001A6691"/>
    <w:rsid w:val="001B126B"/>
    <w:rsid w:val="00236E45"/>
    <w:rsid w:val="00254727"/>
    <w:rsid w:val="002678B4"/>
    <w:rsid w:val="002877F5"/>
    <w:rsid w:val="002B6E22"/>
    <w:rsid w:val="002F32B7"/>
    <w:rsid w:val="002F3D7B"/>
    <w:rsid w:val="002F47E9"/>
    <w:rsid w:val="002F6DF6"/>
    <w:rsid w:val="00305129"/>
    <w:rsid w:val="0033548E"/>
    <w:rsid w:val="00335E00"/>
    <w:rsid w:val="00347F43"/>
    <w:rsid w:val="003666C8"/>
    <w:rsid w:val="00372882"/>
    <w:rsid w:val="00385BFF"/>
    <w:rsid w:val="00395950"/>
    <w:rsid w:val="003C7901"/>
    <w:rsid w:val="003E021A"/>
    <w:rsid w:val="003F5F26"/>
    <w:rsid w:val="00406D69"/>
    <w:rsid w:val="00444D33"/>
    <w:rsid w:val="00460458"/>
    <w:rsid w:val="004E233E"/>
    <w:rsid w:val="004F7AAD"/>
    <w:rsid w:val="005011A1"/>
    <w:rsid w:val="00510FE3"/>
    <w:rsid w:val="00527C65"/>
    <w:rsid w:val="00556629"/>
    <w:rsid w:val="00565006"/>
    <w:rsid w:val="00570AB9"/>
    <w:rsid w:val="005A5E05"/>
    <w:rsid w:val="005F3797"/>
    <w:rsid w:val="00600F19"/>
    <w:rsid w:val="00640A8B"/>
    <w:rsid w:val="00671CB4"/>
    <w:rsid w:val="006908A1"/>
    <w:rsid w:val="006E5B75"/>
    <w:rsid w:val="00706F80"/>
    <w:rsid w:val="00772DA8"/>
    <w:rsid w:val="0077503E"/>
    <w:rsid w:val="007A0767"/>
    <w:rsid w:val="007A3957"/>
    <w:rsid w:val="007A7B5D"/>
    <w:rsid w:val="007B0887"/>
    <w:rsid w:val="007E7B73"/>
    <w:rsid w:val="00845FE1"/>
    <w:rsid w:val="008D173F"/>
    <w:rsid w:val="008D59C6"/>
    <w:rsid w:val="00904DFB"/>
    <w:rsid w:val="00914AFA"/>
    <w:rsid w:val="00925F2E"/>
    <w:rsid w:val="0097570A"/>
    <w:rsid w:val="00976CC6"/>
    <w:rsid w:val="009820E5"/>
    <w:rsid w:val="009D5E63"/>
    <w:rsid w:val="00A433F2"/>
    <w:rsid w:val="00A62D06"/>
    <w:rsid w:val="00AE554F"/>
    <w:rsid w:val="00B12054"/>
    <w:rsid w:val="00B16556"/>
    <w:rsid w:val="00B40780"/>
    <w:rsid w:val="00B44CD6"/>
    <w:rsid w:val="00B54CD7"/>
    <w:rsid w:val="00B57583"/>
    <w:rsid w:val="00B657A5"/>
    <w:rsid w:val="00B901C5"/>
    <w:rsid w:val="00BA5946"/>
    <w:rsid w:val="00BB2A2C"/>
    <w:rsid w:val="00BD1CCE"/>
    <w:rsid w:val="00BD200C"/>
    <w:rsid w:val="00BD287A"/>
    <w:rsid w:val="00BE0CB0"/>
    <w:rsid w:val="00C351A8"/>
    <w:rsid w:val="00C4429A"/>
    <w:rsid w:val="00C926BA"/>
    <w:rsid w:val="00C94DE3"/>
    <w:rsid w:val="00CA0FBD"/>
    <w:rsid w:val="00CC538C"/>
    <w:rsid w:val="00CC7AF5"/>
    <w:rsid w:val="00CF00D2"/>
    <w:rsid w:val="00D70857"/>
    <w:rsid w:val="00D97B79"/>
    <w:rsid w:val="00DB3EB4"/>
    <w:rsid w:val="00DC12D0"/>
    <w:rsid w:val="00DE78D3"/>
    <w:rsid w:val="00E41725"/>
    <w:rsid w:val="00E57C42"/>
    <w:rsid w:val="00E95A02"/>
    <w:rsid w:val="00EC1EE5"/>
    <w:rsid w:val="00F67052"/>
    <w:rsid w:val="00F96E32"/>
    <w:rsid w:val="00FD6422"/>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72E338"/>
  <w15:chartTrackingRefBased/>
  <w15:docId w15:val="{A675A556-03FE-4828-8FA3-207FC605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0D3691"/>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A1"/>
  </w:style>
  <w:style w:type="paragraph" w:styleId="Footer">
    <w:name w:val="footer"/>
    <w:basedOn w:val="Normal"/>
    <w:link w:val="FooterChar"/>
    <w:uiPriority w:val="99"/>
    <w:unhideWhenUsed/>
    <w:rsid w:val="00501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A1"/>
  </w:style>
  <w:style w:type="table" w:styleId="TableGrid">
    <w:name w:val="Table Grid"/>
    <w:basedOn w:val="TableNormal"/>
    <w:uiPriority w:val="39"/>
    <w:rsid w:val="00501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AF5"/>
    <w:pPr>
      <w:spacing w:after="0" w:line="240" w:lineRule="auto"/>
      <w:ind w:left="720"/>
      <w:contextualSpacing/>
    </w:pPr>
    <w:rPr>
      <w:kern w:val="0"/>
      <w:sz w:val="24"/>
      <w:szCs w:val="24"/>
      <w14:ligatures w14:val="none"/>
    </w:rPr>
  </w:style>
  <w:style w:type="paragraph" w:customStyle="1" w:styleId="Default">
    <w:name w:val="Default"/>
    <w:rsid w:val="00CC7AF5"/>
    <w:pPr>
      <w:autoSpaceDE w:val="0"/>
      <w:autoSpaceDN w:val="0"/>
      <w:adjustRightInd w:val="0"/>
      <w:spacing w:after="0" w:line="240" w:lineRule="auto"/>
    </w:pPr>
    <w:rPr>
      <w:rFonts w:ascii="HGKOJH+Arial" w:eastAsia="Times New Roman" w:hAnsi="HGKOJH+Arial" w:cs="HGKOJH+Arial"/>
      <w:color w:val="000000"/>
      <w:kern w:val="0"/>
      <w:sz w:val="24"/>
      <w:szCs w:val="24"/>
      <w:lang w:eastAsia="en-GB"/>
      <w14:ligatures w14:val="none"/>
    </w:rPr>
  </w:style>
  <w:style w:type="character" w:styleId="Hyperlink">
    <w:name w:val="Hyperlink"/>
    <w:basedOn w:val="DefaultParagraphFont"/>
    <w:uiPriority w:val="99"/>
    <w:unhideWhenUsed/>
    <w:rsid w:val="00BD287A"/>
    <w:rPr>
      <w:color w:val="0563C1" w:themeColor="hyperlink"/>
      <w:u w:val="single"/>
    </w:rPr>
  </w:style>
  <w:style w:type="character" w:styleId="UnresolvedMention">
    <w:name w:val="Unresolved Mention"/>
    <w:basedOn w:val="DefaultParagraphFont"/>
    <w:uiPriority w:val="99"/>
    <w:semiHidden/>
    <w:unhideWhenUsed/>
    <w:rsid w:val="00BD287A"/>
    <w:rPr>
      <w:color w:val="605E5C"/>
      <w:shd w:val="clear" w:color="auto" w:fill="E1DFDD"/>
    </w:rPr>
  </w:style>
  <w:style w:type="character" w:customStyle="1" w:styleId="Heading2Char">
    <w:name w:val="Heading 2 Char"/>
    <w:basedOn w:val="DefaultParagraphFont"/>
    <w:link w:val="Heading2"/>
    <w:uiPriority w:val="9"/>
    <w:rsid w:val="000D3691"/>
    <w:rPr>
      <w:rFonts w:asciiTheme="majorHAnsi" w:eastAsiaTheme="majorEastAsia" w:hAnsiTheme="majorHAnsi" w:cstheme="majorBidi"/>
      <w:color w:val="2F5496" w:themeColor="accent1" w:themeShade="BF"/>
      <w:kern w:val="0"/>
      <w:sz w:val="32"/>
      <w:szCs w:val="32"/>
      <w14:ligatures w14:val="none"/>
    </w:rPr>
  </w:style>
  <w:style w:type="paragraph" w:customStyle="1" w:styleId="TNCBodyText">
    <w:name w:val="TNC Body Text"/>
    <w:basedOn w:val="Normal"/>
    <w:link w:val="TNCBodyTextChar"/>
    <w:qFormat/>
    <w:rsid w:val="000D3691"/>
    <w:pPr>
      <w:spacing w:before="200" w:after="200" w:line="276" w:lineRule="auto"/>
      <w:jc w:val="both"/>
    </w:pPr>
    <w:rPr>
      <w:kern w:val="0"/>
      <w14:ligatures w14:val="none"/>
    </w:rPr>
  </w:style>
  <w:style w:type="character" w:customStyle="1" w:styleId="TNCBodyTextChar">
    <w:name w:val="TNC Body Text Char"/>
    <w:basedOn w:val="DefaultParagraphFont"/>
    <w:link w:val="TNCBodyText"/>
    <w:rsid w:val="000D3691"/>
    <w:rPr>
      <w:kern w:val="0"/>
      <w14:ligatures w14:val="none"/>
    </w:rPr>
  </w:style>
  <w:style w:type="paragraph" w:customStyle="1" w:styleId="Policysections">
    <w:name w:val="Policy sections"/>
    <w:basedOn w:val="Heading1"/>
    <w:link w:val="PolicysectionsChar"/>
    <w:rsid w:val="000D3691"/>
    <w:pPr>
      <w:numPr>
        <w:numId w:val="18"/>
      </w:numPr>
      <w:spacing w:before="200" w:after="200"/>
      <w:ind w:left="425" w:hanging="425"/>
    </w:pPr>
    <w:rPr>
      <w:kern w:val="0"/>
      <w14:ligatures w14:val="none"/>
    </w:rPr>
  </w:style>
  <w:style w:type="character" w:customStyle="1" w:styleId="Heading1Char">
    <w:name w:val="Heading 1 Char"/>
    <w:basedOn w:val="DefaultParagraphFont"/>
    <w:link w:val="Heading1"/>
    <w:uiPriority w:val="9"/>
    <w:rsid w:val="000D3691"/>
    <w:rPr>
      <w:rFonts w:asciiTheme="majorHAnsi" w:eastAsiaTheme="majorEastAsia" w:hAnsiTheme="majorHAnsi" w:cstheme="majorBidi"/>
      <w:color w:val="2F5496" w:themeColor="accent1" w:themeShade="BF"/>
      <w:sz w:val="32"/>
      <w:szCs w:val="32"/>
    </w:rPr>
  </w:style>
  <w:style w:type="character" w:customStyle="1" w:styleId="PolicysectionsChar">
    <w:name w:val="Policy sections Char"/>
    <w:basedOn w:val="Heading1Char"/>
    <w:link w:val="Policysections"/>
    <w:rsid w:val="00976CC6"/>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474A9-68C3-4DE2-8A60-A47BB38F7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1996</Words>
  <Characters>11381</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dc:creator>
  <cp:keywords/>
  <dc:description/>
  <cp:lastModifiedBy>Alex Purkiss</cp:lastModifiedBy>
  <cp:revision>14</cp:revision>
  <cp:lastPrinted>2025-02-10T10:32:00Z</cp:lastPrinted>
  <dcterms:created xsi:type="dcterms:W3CDTF">2025-09-22T13:17:00Z</dcterms:created>
  <dcterms:modified xsi:type="dcterms:W3CDTF">2026-09-08T12:23:00Z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2526898b-9072-41b1-903c-5fd033c311cd</vt:lpwstr>
  </property>
</Properties>
</file>